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CA1D" w14:textId="68B4B172" w:rsidR="00C60E2B" w:rsidRDefault="00D25E05">
      <w:pPr>
        <w:pStyle w:val="Heading1"/>
        <w:jc w:val="center"/>
      </w:pPr>
      <w:r>
        <w:t xml:space="preserve">Lesson </w:t>
      </w:r>
      <w:r w:rsidR="00F47759">
        <w:t>20</w:t>
      </w:r>
      <w:r w:rsidR="00194B89">
        <w:t>:</w:t>
      </w:r>
      <w:r w:rsidR="00CB3DED">
        <w:t xml:space="preserve"> </w:t>
      </w:r>
      <w:r>
        <w:t>Millennialism</w:t>
      </w:r>
      <w:r w:rsidR="00055B6E">
        <w:t xml:space="preserve"> </w:t>
      </w:r>
    </w:p>
    <w:p w14:paraId="45897893" w14:textId="77777777" w:rsidR="005D115E" w:rsidRDefault="005D115E">
      <w:pPr>
        <w:pStyle w:val="Heading2"/>
        <w:rPr>
          <w:i w:val="0"/>
        </w:rPr>
      </w:pPr>
    </w:p>
    <w:p w14:paraId="45E38887" w14:textId="77777777" w:rsidR="00C60E2B" w:rsidRPr="005D115E" w:rsidRDefault="00CB3DED">
      <w:pPr>
        <w:pStyle w:val="Heading2"/>
        <w:rPr>
          <w:i w:val="0"/>
        </w:rPr>
      </w:pPr>
      <w:r w:rsidRPr="005D115E">
        <w:rPr>
          <w:i w:val="0"/>
        </w:rPr>
        <w:t>Memory work</w:t>
      </w:r>
    </w:p>
    <w:p w14:paraId="44F976D0" w14:textId="77777777" w:rsidR="00C60E2B" w:rsidRPr="005D115E" w:rsidRDefault="00CB3DED">
      <w:pPr>
        <w:pStyle w:val="Heading3"/>
        <w:rPr>
          <w:rFonts w:ascii="TimesNewRoman" w:eastAsia="TimesNewRoman" w:hAnsi="TimesNewRoman" w:cs="TimesNewRoman"/>
          <w:sz w:val="26"/>
          <w:szCs w:val="24"/>
        </w:rPr>
      </w:pPr>
      <w:r w:rsidRPr="005D115E">
        <w:rPr>
          <w:rFonts w:ascii="TimesNewRoman" w:eastAsia="TimesNewRoman" w:hAnsi="TimesNewRoman" w:cs="TimesNewRoman"/>
          <w:sz w:val="26"/>
          <w:szCs w:val="24"/>
        </w:rPr>
        <w:t>52. Q. What comfort is it to you that Christ will come to judge the living and the dead?</w:t>
      </w:r>
    </w:p>
    <w:p w14:paraId="314FE640" w14:textId="77777777" w:rsidR="00C60E2B" w:rsidRPr="00D25E05" w:rsidRDefault="00CB3DED">
      <w:pPr>
        <w:pStyle w:val="Textbody"/>
        <w:spacing w:after="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A. In all my sorrow and persecution I lift up my head</w:t>
      </w:r>
    </w:p>
    <w:p w14:paraId="6140F32C" w14:textId="77777777" w:rsidR="00C60E2B" w:rsidRPr="00D25E05" w:rsidRDefault="00CB3DED" w:rsidP="00D25E05">
      <w:pPr>
        <w:pStyle w:val="Textbody"/>
        <w:spacing w:after="0"/>
        <w:ind w:left="340"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and eagerly await as judge from heaven</w:t>
      </w:r>
    </w:p>
    <w:p w14:paraId="13BDDB98" w14:textId="77777777" w:rsidR="00C60E2B" w:rsidRPr="00D25E05" w:rsidRDefault="00CB3DED" w:rsidP="00D25E05">
      <w:pPr>
        <w:pStyle w:val="Textbody"/>
        <w:spacing w:after="0"/>
        <w:ind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the very same person who before has submitted Himself</w:t>
      </w:r>
    </w:p>
    <w:p w14:paraId="759E0C50" w14:textId="77777777" w:rsidR="00C60E2B" w:rsidRPr="00D25E05" w:rsidRDefault="00CB3DED" w:rsidP="00D25E05">
      <w:pPr>
        <w:pStyle w:val="Textbody"/>
        <w:spacing w:after="0"/>
        <w:ind w:left="680"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to the judgement of God for my sake,</w:t>
      </w:r>
    </w:p>
    <w:p w14:paraId="4B4B5ECF" w14:textId="77777777" w:rsidR="00C60E2B" w:rsidRPr="00D25E05" w:rsidRDefault="00CB3DED" w:rsidP="00D25E05">
      <w:pPr>
        <w:pStyle w:val="Textbody"/>
        <w:spacing w:after="0"/>
        <w:ind w:left="340"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and has removed all the curse from me.</w:t>
      </w:r>
    </w:p>
    <w:p w14:paraId="25810DE2" w14:textId="77777777" w:rsidR="00C60E2B" w:rsidRPr="00D25E05" w:rsidRDefault="00CB3DED" w:rsidP="00D25E05">
      <w:pPr>
        <w:pStyle w:val="Textbody"/>
        <w:spacing w:after="0"/>
        <w:ind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He will cast all His and my enemies into everlasting condemnation,</w:t>
      </w:r>
    </w:p>
    <w:p w14:paraId="62FE530B" w14:textId="77777777" w:rsidR="00C60E2B" w:rsidRPr="00D25E05" w:rsidRDefault="00CB3DED" w:rsidP="00D25E05">
      <w:pPr>
        <w:pStyle w:val="Textbody"/>
        <w:spacing w:after="0"/>
        <w:ind w:left="340"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but He will take me and all His chosen ones to Himself</w:t>
      </w:r>
    </w:p>
    <w:p w14:paraId="51C4B2D3" w14:textId="77777777" w:rsidR="00C60E2B" w:rsidRPr="00D25E05" w:rsidRDefault="00CB3DED" w:rsidP="00D25E05">
      <w:pPr>
        <w:pStyle w:val="Textbody"/>
        <w:spacing w:after="0"/>
        <w:ind w:left="680" w:firstLine="340"/>
        <w:rPr>
          <w:i/>
          <w:lang w:val="en-CA"/>
        </w:rPr>
      </w:pPr>
      <w:r w:rsidRPr="00D25E05">
        <w:rPr>
          <w:rFonts w:ascii="TimesNewRoman" w:eastAsia="TimesNewRoman" w:hAnsi="TimesNewRoman" w:cs="TimesNewRoman"/>
          <w:i/>
          <w:lang w:val="en-CA"/>
        </w:rPr>
        <w:t>into heavenly joy and glory.</w:t>
      </w:r>
    </w:p>
    <w:p w14:paraId="020D1CBA" w14:textId="77777777" w:rsidR="00C60E2B" w:rsidRDefault="00C60E2B">
      <w:pPr>
        <w:pStyle w:val="Textbody"/>
        <w:spacing w:after="0"/>
        <w:rPr>
          <w:rFonts w:ascii="TimesNewRoman" w:eastAsia="TimesNewRoman" w:hAnsi="TimesNewRoman" w:cs="TimesNewRoman"/>
          <w:lang w:val="en-CA"/>
        </w:rPr>
      </w:pPr>
    </w:p>
    <w:p w14:paraId="4C13B767" w14:textId="5C805D32" w:rsidR="00C60E2B" w:rsidRDefault="00CB3DED">
      <w:pPr>
        <w:pStyle w:val="Heading2"/>
        <w:rPr>
          <w:rFonts w:ascii="TimesNewRoman" w:eastAsia="TimesNewRoman" w:hAnsi="TimesNewRoman" w:cs="TimesNewRoman"/>
          <w:i w:val="0"/>
        </w:rPr>
      </w:pPr>
      <w:r w:rsidRPr="005D115E">
        <w:rPr>
          <w:rFonts w:ascii="TimesNewRoman" w:eastAsia="TimesNewRoman" w:hAnsi="TimesNewRoman" w:cs="TimesNewRoman"/>
          <w:i w:val="0"/>
        </w:rPr>
        <w:t>Homework</w:t>
      </w:r>
    </w:p>
    <w:p w14:paraId="438426B3" w14:textId="5E5C327A" w:rsidR="00D83F0D" w:rsidRPr="00D83F0D" w:rsidRDefault="00D83F0D" w:rsidP="00D83F0D">
      <w:pPr>
        <w:pStyle w:val="Textbody"/>
        <w:rPr>
          <w:lang w:val="en-CA"/>
        </w:rPr>
      </w:pPr>
      <w:r>
        <w:rPr>
          <w:lang w:val="en-CA"/>
        </w:rPr>
        <w:t>You will need to do some (internet) research for the first 3 questions</w:t>
      </w:r>
      <w:r w:rsidR="00055B6E">
        <w:rPr>
          <w:lang w:val="en-CA"/>
        </w:rPr>
        <w:t>.</w:t>
      </w:r>
    </w:p>
    <w:p w14:paraId="2B6FCE3A" w14:textId="71C22D81" w:rsidR="00C60E2B" w:rsidRDefault="0081276B">
      <w:pPr>
        <w:pStyle w:val="Textbody"/>
        <w:rPr>
          <w:lang w:val="en-CA"/>
        </w:rPr>
      </w:pPr>
      <w:r>
        <w:rPr>
          <w:lang w:val="en-CA"/>
        </w:rPr>
        <w:t>1.</w:t>
      </w:r>
      <w:r w:rsidR="00055B6E">
        <w:rPr>
          <w:lang w:val="en-CA"/>
        </w:rPr>
        <w:t>(2)</w:t>
      </w:r>
      <w:r>
        <w:rPr>
          <w:lang w:val="en-CA"/>
        </w:rPr>
        <w:t xml:space="preserve"> </w:t>
      </w:r>
      <w:r w:rsidR="00CB3DED">
        <w:rPr>
          <w:lang w:val="en-CA"/>
        </w:rPr>
        <w:t>Who was Hal Lindsey? ___________________________________________________________</w:t>
      </w:r>
    </w:p>
    <w:p w14:paraId="7B474F73" w14:textId="37519EDC" w:rsidR="0081276B" w:rsidRDefault="0081276B">
      <w:pPr>
        <w:pStyle w:val="Textbody"/>
        <w:rPr>
          <w:lang w:val="en-CA"/>
        </w:rPr>
      </w:pPr>
      <w:r>
        <w:rPr>
          <w:lang w:val="en-CA"/>
        </w:rPr>
        <w:t>2.</w:t>
      </w:r>
      <w:r w:rsidR="00055B6E">
        <w:rPr>
          <w:lang w:val="en-CA"/>
        </w:rPr>
        <w:t>(2)</w:t>
      </w:r>
      <w:r>
        <w:rPr>
          <w:lang w:val="en-CA"/>
        </w:rPr>
        <w:t xml:space="preserve"> Name the titles of two books he wrote.</w:t>
      </w:r>
    </w:p>
    <w:p w14:paraId="79BFDA72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02C485D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DE108DA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D1D70B5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7D799D9A" w14:textId="2D700356" w:rsidR="00C60E2B" w:rsidRDefault="00B57175">
      <w:pPr>
        <w:pStyle w:val="Textbody"/>
        <w:rPr>
          <w:lang w:val="en-CA"/>
        </w:rPr>
      </w:pPr>
      <w:r>
        <w:rPr>
          <w:lang w:val="en-CA"/>
        </w:rPr>
        <w:t>3.</w:t>
      </w:r>
      <w:r w:rsidR="00055B6E">
        <w:rPr>
          <w:lang w:val="en-CA"/>
        </w:rPr>
        <w:t>(2)</w:t>
      </w:r>
      <w:r>
        <w:rPr>
          <w:lang w:val="en-CA"/>
        </w:rPr>
        <w:t xml:space="preserve"> About 20 years after Hal Lindsey two other men popularized similar ideas. They were </w:t>
      </w:r>
      <w:r w:rsidR="00356E8A">
        <w:rPr>
          <w:lang w:val="en-CA"/>
        </w:rPr>
        <w:t>Tim LaHaye and Jerry B. Jenkins. What is the series of books they wrote called?</w:t>
      </w:r>
    </w:p>
    <w:p w14:paraId="3DA01295" w14:textId="77777777" w:rsidR="00C60E2B" w:rsidRDefault="00CB3DED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0F5BEDD" w14:textId="77777777" w:rsidR="00C60E2B" w:rsidRDefault="00CB3DED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EA7EADE" w14:textId="77777777" w:rsidR="00C60E2B" w:rsidRDefault="00CB3DED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7B4170FD" w14:textId="46D3EF7C" w:rsidR="00C60E2B" w:rsidRDefault="0081276B">
      <w:pPr>
        <w:pStyle w:val="Textbody"/>
        <w:rPr>
          <w:lang w:val="en-CA"/>
        </w:rPr>
      </w:pPr>
      <w:r>
        <w:rPr>
          <w:lang w:val="en-CA"/>
        </w:rPr>
        <w:t>4.</w:t>
      </w:r>
      <w:r w:rsidR="00055B6E">
        <w:rPr>
          <w:lang w:val="en-CA"/>
        </w:rPr>
        <w:t>(2)</w:t>
      </w:r>
      <w:r>
        <w:rPr>
          <w:lang w:val="en-CA"/>
        </w:rPr>
        <w:t xml:space="preserve"> In Revelation 20 we read that Satan was </w:t>
      </w:r>
      <w:r w:rsidR="00AF0765">
        <w:rPr>
          <w:lang w:val="en-CA"/>
        </w:rPr>
        <w:t>“</w:t>
      </w:r>
      <w:r>
        <w:rPr>
          <w:lang w:val="en-CA"/>
        </w:rPr>
        <w:t>bound</w:t>
      </w:r>
      <w:r w:rsidR="00AF0765">
        <w:rPr>
          <w:lang w:val="en-CA"/>
        </w:rPr>
        <w:t>”</w:t>
      </w:r>
      <w:r>
        <w:rPr>
          <w:lang w:val="en-CA"/>
        </w:rPr>
        <w:t xml:space="preserve">. </w:t>
      </w:r>
      <w:r w:rsidR="00AF0765">
        <w:rPr>
          <w:lang w:val="en-CA"/>
        </w:rPr>
        <w:t xml:space="preserve">Yet he is very active on earth. </w:t>
      </w:r>
      <w:r>
        <w:rPr>
          <w:lang w:val="en-CA"/>
        </w:rPr>
        <w:t xml:space="preserve">What </w:t>
      </w:r>
      <w:r w:rsidR="00D83F0D">
        <w:rPr>
          <w:lang w:val="en-CA"/>
        </w:rPr>
        <w:t xml:space="preserve">would </w:t>
      </w:r>
      <w:r w:rsidR="00AF0765">
        <w:rPr>
          <w:lang w:val="en-CA"/>
        </w:rPr>
        <w:t xml:space="preserve">it </w:t>
      </w:r>
      <w:r>
        <w:rPr>
          <w:lang w:val="en-CA"/>
        </w:rPr>
        <w:t>mean</w:t>
      </w:r>
      <w:r w:rsidR="00AF0765">
        <w:rPr>
          <w:lang w:val="en-CA"/>
        </w:rPr>
        <w:t xml:space="preserve"> that Satan is “bound”</w:t>
      </w:r>
      <w:r>
        <w:rPr>
          <w:lang w:val="en-CA"/>
        </w:rPr>
        <w:t>?</w:t>
      </w:r>
    </w:p>
    <w:p w14:paraId="18988DAD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F7FF1C0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A6A2CAA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6404E66" w14:textId="77777777" w:rsidR="0081276B" w:rsidRDefault="0081276B" w:rsidP="0081276B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C0C7452" w14:textId="7BCE7E50" w:rsidR="002E3942" w:rsidRDefault="002E3942" w:rsidP="0081276B">
      <w:pPr>
        <w:pStyle w:val="Textbody"/>
        <w:rPr>
          <w:lang w:val="en-CA"/>
        </w:rPr>
      </w:pPr>
      <w:r>
        <w:rPr>
          <w:lang w:val="en-CA"/>
        </w:rPr>
        <w:t>5.</w:t>
      </w:r>
      <w:r w:rsidR="00055B6E">
        <w:rPr>
          <w:lang w:val="en-CA"/>
        </w:rPr>
        <w:t>(2)</w:t>
      </w:r>
      <w:r>
        <w:rPr>
          <w:lang w:val="en-CA"/>
        </w:rPr>
        <w:t xml:space="preserve"> Does the thought of a coming Final Judgment fill you with fear or confidence? _______________</w:t>
      </w:r>
    </w:p>
    <w:p w14:paraId="2C8F3072" w14:textId="7440D1A8" w:rsidR="00356E8A" w:rsidRDefault="00356E8A" w:rsidP="0081276B">
      <w:pPr>
        <w:pStyle w:val="Textbody"/>
        <w:rPr>
          <w:lang w:val="en-CA"/>
        </w:rPr>
      </w:pPr>
      <w:r>
        <w:rPr>
          <w:lang w:val="en-CA"/>
        </w:rPr>
        <w:tab/>
        <w:t>Why? __________________________________________________________________________</w:t>
      </w:r>
    </w:p>
    <w:p w14:paraId="7CA62D18" w14:textId="5C9139C8" w:rsidR="00356E8A" w:rsidRDefault="00356E8A" w:rsidP="00356E8A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432E0B34" w14:textId="77777777" w:rsidR="00356E8A" w:rsidRDefault="00356E8A" w:rsidP="00356E8A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p w14:paraId="587098F0" w14:textId="77777777" w:rsidR="00356E8A" w:rsidRDefault="00356E8A" w:rsidP="00356E8A">
      <w:pPr>
        <w:pStyle w:val="Textbody"/>
        <w:ind w:firstLine="340"/>
        <w:rPr>
          <w:lang w:val="en-CA"/>
        </w:rPr>
      </w:pPr>
      <w:r>
        <w:rPr>
          <w:lang w:val="en-CA"/>
        </w:rPr>
        <w:t>________________________________________________________________________________</w:t>
      </w:r>
    </w:p>
    <w:sectPr w:rsidR="00356E8A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C2CB3" w14:textId="77777777" w:rsidR="00D8506A" w:rsidRDefault="00D8506A">
      <w:r>
        <w:separator/>
      </w:r>
    </w:p>
  </w:endnote>
  <w:endnote w:type="continuationSeparator" w:id="0">
    <w:p w14:paraId="3899FF1D" w14:textId="77777777" w:rsidR="00D8506A" w:rsidRDefault="00D8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71E4" w14:textId="77777777" w:rsidR="00D8506A" w:rsidRDefault="00D8506A">
      <w:r>
        <w:rPr>
          <w:color w:val="000000"/>
        </w:rPr>
        <w:separator/>
      </w:r>
    </w:p>
  </w:footnote>
  <w:footnote w:type="continuationSeparator" w:id="0">
    <w:p w14:paraId="2091DCEE" w14:textId="77777777" w:rsidR="00D8506A" w:rsidRDefault="00D8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4A3A" w14:textId="4DB4E9EB" w:rsidR="00BF4DC3" w:rsidRDefault="00CB3DED">
    <w:pPr>
      <w:pStyle w:val="Header"/>
    </w:pPr>
    <w:r>
      <w:rPr>
        <w:sz w:val="14"/>
        <w:szCs w:val="14"/>
      </w:rPr>
      <w:t>6</w:t>
    </w:r>
    <w:r w:rsidR="00A17F21">
      <w:rPr>
        <w:sz w:val="14"/>
        <w:szCs w:val="14"/>
      </w:rPr>
      <w:t>.</w:t>
    </w:r>
    <w:r w:rsidR="00F47759">
      <w:rPr>
        <w:sz w:val="14"/>
        <w:szCs w:val="14"/>
      </w:rPr>
      <w:t>20</w:t>
    </w:r>
    <w:r w:rsidR="00A17F21">
      <w:rPr>
        <w:sz w:val="14"/>
        <w:szCs w:val="14"/>
      </w:rPr>
      <w:t>C</w:t>
    </w:r>
    <w:r>
      <w:t xml:space="preserve">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2B"/>
    <w:rsid w:val="00055B6E"/>
    <w:rsid w:val="000732E2"/>
    <w:rsid w:val="000F3435"/>
    <w:rsid w:val="00194B89"/>
    <w:rsid w:val="001C7CDF"/>
    <w:rsid w:val="00234814"/>
    <w:rsid w:val="0027167F"/>
    <w:rsid w:val="00290970"/>
    <w:rsid w:val="002E3942"/>
    <w:rsid w:val="00356E8A"/>
    <w:rsid w:val="003623B6"/>
    <w:rsid w:val="003C72C3"/>
    <w:rsid w:val="005668EB"/>
    <w:rsid w:val="005D115E"/>
    <w:rsid w:val="00782742"/>
    <w:rsid w:val="007D02FF"/>
    <w:rsid w:val="0081276B"/>
    <w:rsid w:val="00891FCA"/>
    <w:rsid w:val="008E7925"/>
    <w:rsid w:val="00A17F21"/>
    <w:rsid w:val="00AF0765"/>
    <w:rsid w:val="00B57175"/>
    <w:rsid w:val="00BB5416"/>
    <w:rsid w:val="00BF4DC3"/>
    <w:rsid w:val="00C03651"/>
    <w:rsid w:val="00C33B57"/>
    <w:rsid w:val="00C60E2B"/>
    <w:rsid w:val="00CA60D5"/>
    <w:rsid w:val="00CB3DED"/>
    <w:rsid w:val="00D25E05"/>
    <w:rsid w:val="00D83F0D"/>
    <w:rsid w:val="00D8506A"/>
    <w:rsid w:val="00E7422D"/>
    <w:rsid w:val="00EA44EA"/>
    <w:rsid w:val="00EE4F94"/>
    <w:rsid w:val="00F4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F3A8"/>
  <w15:docId w15:val="{74A150AC-A778-4FDA-BD6A-C20CF2A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CA60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4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17F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17: Millennialism </vt:lpstr>
      <vt:lpstr>    </vt:lpstr>
      <vt:lpstr>    Memory work</vt:lpstr>
      <vt:lpstr>        52. Q. What comfort is it to you that Christ will come to judge the living and t</vt:lpstr>
      <vt:lpstr>    Homework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dcterms:created xsi:type="dcterms:W3CDTF">2025-02-18T15:04:00Z</dcterms:created>
  <dcterms:modified xsi:type="dcterms:W3CDTF">2025-02-18T15:04:00Z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