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33BD" w14:textId="5D4908AE" w:rsidR="00CA17F9" w:rsidRDefault="00FB19C6">
      <w:pPr>
        <w:pStyle w:val="Heading1"/>
        <w:jc w:val="center"/>
      </w:pPr>
      <w:r>
        <w:t xml:space="preserve">Lesson </w:t>
      </w:r>
      <w:r w:rsidR="00F91C89">
        <w:t>21</w:t>
      </w:r>
      <w:r>
        <w:t>: Church and State</w:t>
      </w:r>
    </w:p>
    <w:p w14:paraId="2D838383" w14:textId="77777777" w:rsidR="0018522B" w:rsidRDefault="0018522B" w:rsidP="0018522B"/>
    <w:p w14:paraId="23506AAA" w14:textId="048CED98" w:rsidR="00CA17F9" w:rsidRDefault="00FB19C6">
      <w:pPr>
        <w:pStyle w:val="Heading2"/>
      </w:pPr>
      <w:r>
        <w:t>Belgic Confession article 36</w:t>
      </w:r>
    </w:p>
    <w:p w14:paraId="5F18D153" w14:textId="77777777" w:rsidR="00CA17F9" w:rsidRDefault="00FB19C6">
      <w:pPr>
        <w:pStyle w:val="Textbody"/>
      </w:pPr>
      <w:r>
        <w:t>1. Why did God ordain governments? ____________________________________________________</w:t>
      </w:r>
    </w:p>
    <w:p w14:paraId="562347A0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227FA33D" w14:textId="06B27B14" w:rsidR="00CA17F9" w:rsidRDefault="00FB19C6">
      <w:pPr>
        <w:pStyle w:val="Textbody"/>
      </w:pPr>
      <w:r>
        <w:t xml:space="preserve">2. What instruments do governments have to prevent </w:t>
      </w:r>
      <w:r w:rsidR="00F074A9">
        <w:t>lawlessness</w:t>
      </w:r>
      <w:r>
        <w:t>? _____________________</w:t>
      </w:r>
      <w:r w:rsidR="00F074A9">
        <w:t>__</w:t>
      </w:r>
      <w:r>
        <w:t>______</w:t>
      </w:r>
    </w:p>
    <w:p w14:paraId="15A61409" w14:textId="77777777" w:rsidR="00CA17F9" w:rsidRDefault="00FB19C6">
      <w:pPr>
        <w:pStyle w:val="Textbody"/>
      </w:pPr>
      <w:r>
        <w:t>3. To what two areas of life do the tasks of restraining and sustaining extend? ____________________</w:t>
      </w:r>
    </w:p>
    <w:p w14:paraId="1F5B4B94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0C6F29FC" w14:textId="77777777" w:rsidR="00CA17F9" w:rsidRDefault="00FB19C6">
      <w:pPr>
        <w:pStyle w:val="Textbody"/>
      </w:pPr>
      <w:r>
        <w:t>4. Who is to obey the authorities? _______________________________________________________</w:t>
      </w:r>
    </w:p>
    <w:p w14:paraId="1FAA6B63" w14:textId="77777777" w:rsidR="00CA17F9" w:rsidRDefault="00FB19C6">
      <w:pPr>
        <w:pStyle w:val="Textbody"/>
      </w:pPr>
      <w:r>
        <w:t>5. In what are people to obey the authorities? ______________________________________________</w:t>
      </w:r>
    </w:p>
    <w:p w14:paraId="67E66956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0D64072D" w14:textId="77777777" w:rsidR="00CA17F9" w:rsidRDefault="00FB19C6">
      <w:pPr>
        <w:pStyle w:val="Textbody"/>
      </w:pPr>
      <w:r>
        <w:t>6. Why are we to pray for the authorities? _________________________________________________</w:t>
      </w:r>
    </w:p>
    <w:p w14:paraId="5173F149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67FC503D" w14:textId="77777777" w:rsidR="00CA17F9" w:rsidRDefault="00FB19C6">
      <w:pPr>
        <w:pStyle w:val="Textbody"/>
      </w:pPr>
      <w:r>
        <w:t>7. Whose position on the authorities is rejected by our confession? _____________________________</w:t>
      </w:r>
    </w:p>
    <w:p w14:paraId="559F2261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54F6C47F" w14:textId="77777777" w:rsidR="00CA17F9" w:rsidRDefault="00FB19C6">
      <w:pPr>
        <w:pStyle w:val="Heading2"/>
      </w:pPr>
      <w:r>
        <w:t>Origin of Civil Government</w:t>
      </w:r>
    </w:p>
    <w:p w14:paraId="19DD0D23" w14:textId="28D14553" w:rsidR="00CA17F9" w:rsidRDefault="003F591F">
      <w:pPr>
        <w:pStyle w:val="Textbody"/>
      </w:pPr>
      <w:r>
        <w:t xml:space="preserve">The </w:t>
      </w:r>
      <w:r w:rsidR="00FB19C6">
        <w:t>______________________________________________________________________________</w:t>
      </w:r>
    </w:p>
    <w:p w14:paraId="504DB8C0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14FFBFCF" w14:textId="77777777" w:rsidR="00DC6ADE" w:rsidRDefault="00DC6ADE" w:rsidP="00DC6ADE">
      <w:pPr>
        <w:pStyle w:val="Textbody"/>
      </w:pPr>
      <w:r>
        <w:tab/>
        <w:t>________________________________________________________________________________</w:t>
      </w:r>
    </w:p>
    <w:p w14:paraId="326E1874" w14:textId="77777777" w:rsidR="00DC6ADE" w:rsidRDefault="00DC6ADE" w:rsidP="00DC6ADE">
      <w:pPr>
        <w:pStyle w:val="Textbody"/>
      </w:pPr>
      <w:r>
        <w:tab/>
        <w:t>________________________________________________________________________________</w:t>
      </w:r>
    </w:p>
    <w:p w14:paraId="50B59110" w14:textId="08305BB9" w:rsidR="00CA17F9" w:rsidRDefault="003F591F">
      <w:pPr>
        <w:pStyle w:val="Textbody"/>
      </w:pPr>
      <w:r>
        <w:t xml:space="preserve">However, </w:t>
      </w:r>
      <w:r w:rsidR="00FB19C6">
        <w:t>__________________________________________________________________________</w:t>
      </w:r>
    </w:p>
    <w:p w14:paraId="608B018E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4FC79042" w14:textId="77777777" w:rsidR="00CA17F9" w:rsidRDefault="00FB19C6">
      <w:pPr>
        <w:pStyle w:val="Heading2"/>
      </w:pPr>
      <w:r>
        <w:t>Tasks of Civil Government</w:t>
      </w:r>
    </w:p>
    <w:p w14:paraId="35F60E7E" w14:textId="00775513" w:rsidR="00CA17F9" w:rsidRDefault="00DC6ADE">
      <w:pPr>
        <w:pStyle w:val="Textbody"/>
      </w:pPr>
      <w:r>
        <w:t xml:space="preserve">1. </w:t>
      </w:r>
      <w:r w:rsidR="00FB19C6">
        <w:t>________________________________________________________________________________</w:t>
      </w:r>
    </w:p>
    <w:p w14:paraId="3B96BB6F" w14:textId="08E93702" w:rsidR="00CA17F9" w:rsidRDefault="00DC6ADE">
      <w:pPr>
        <w:pStyle w:val="Textbody"/>
      </w:pPr>
      <w:r>
        <w:t xml:space="preserve">2. </w:t>
      </w:r>
      <w:r w:rsidR="00FB19C6">
        <w:t>________________________________________________________________________________</w:t>
      </w:r>
    </w:p>
    <w:p w14:paraId="20A16BFD" w14:textId="77777777" w:rsidR="00CA17F9" w:rsidRPr="0045152A" w:rsidRDefault="00FB19C6">
      <w:pPr>
        <w:pStyle w:val="Heading2"/>
      </w:pPr>
      <w:r w:rsidRPr="0045152A">
        <w:rPr>
          <w:iCs w:val="0"/>
        </w:rPr>
        <w:t>The situation of Israel</w:t>
      </w:r>
    </w:p>
    <w:p w14:paraId="6BB89A81" w14:textId="78442476" w:rsidR="00CA17F9" w:rsidRDefault="007E2025">
      <w:pPr>
        <w:pStyle w:val="Textbody"/>
      </w:pPr>
      <w:r>
        <w:t xml:space="preserve">Israel was </w:t>
      </w:r>
      <w:r w:rsidR="00FB19C6">
        <w:t>__________________________________________________________________________</w:t>
      </w:r>
    </w:p>
    <w:p w14:paraId="240C3FA6" w14:textId="46A62603" w:rsidR="00CA17F9" w:rsidRDefault="00FB19C6">
      <w:pPr>
        <w:pStyle w:val="Textbody"/>
      </w:pPr>
      <w:r>
        <w:tab/>
      </w:r>
      <w:r w:rsidR="007E2025">
        <w:t xml:space="preserve">Thus </w:t>
      </w:r>
      <w:r>
        <w:t>___________________________________________________________________________</w:t>
      </w:r>
    </w:p>
    <w:p w14:paraId="04F295A8" w14:textId="0F744C02" w:rsidR="00CA17F9" w:rsidRDefault="00FB19C6">
      <w:pPr>
        <w:pStyle w:val="Textbody"/>
      </w:pPr>
      <w:r>
        <w:tab/>
      </w:r>
      <w:r w:rsidR="003003F8">
        <w:t>The form of government is known as ___________</w:t>
      </w:r>
      <w:r>
        <w:t>_______________________________________</w:t>
      </w:r>
    </w:p>
    <w:p w14:paraId="6963F30B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3A6FE2DC" w14:textId="4962F90F" w:rsidR="00CA17F9" w:rsidRDefault="003003F8">
      <w:pPr>
        <w:pStyle w:val="Textbody"/>
      </w:pPr>
      <w:r>
        <w:t>The king was _</w:t>
      </w:r>
      <w:r w:rsidR="00FB19C6">
        <w:t>______________________________________________________________________</w:t>
      </w:r>
    </w:p>
    <w:p w14:paraId="715EE10B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5FEC5C01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099279B1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3BFC5A06" w14:textId="77777777" w:rsidR="00CA17F9" w:rsidRPr="0045152A" w:rsidRDefault="00FB19C6">
      <w:pPr>
        <w:pStyle w:val="Heading2"/>
        <w:rPr>
          <w:iCs w:val="0"/>
        </w:rPr>
      </w:pPr>
      <w:r w:rsidRPr="0045152A">
        <w:rPr>
          <w:iCs w:val="0"/>
        </w:rPr>
        <w:lastRenderedPageBreak/>
        <w:t>The situation of the NT church</w:t>
      </w:r>
    </w:p>
    <w:p w14:paraId="5B165D1D" w14:textId="2A0FF5A8" w:rsidR="00CA17F9" w:rsidRDefault="003003F8">
      <w:pPr>
        <w:pStyle w:val="Textbody"/>
      </w:pPr>
      <w:r>
        <w:t xml:space="preserve">The people of God </w:t>
      </w:r>
      <w:r w:rsidR="00FB19C6">
        <w:t>___________________________________________________________________</w:t>
      </w:r>
    </w:p>
    <w:p w14:paraId="03FEFF93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689F5C4D" w14:textId="12418442" w:rsidR="00CA17F9" w:rsidRDefault="003003F8">
      <w:pPr>
        <w:pStyle w:val="Textbody"/>
      </w:pPr>
      <w:r>
        <w:t>The practices of the church _</w:t>
      </w:r>
      <w:r w:rsidR="00FB19C6">
        <w:t>___________________________________________________________</w:t>
      </w:r>
    </w:p>
    <w:p w14:paraId="44A4F520" w14:textId="6F0D01AE" w:rsidR="00CA17F9" w:rsidRDefault="003003F8">
      <w:pPr>
        <w:pStyle w:val="Textbody"/>
      </w:pPr>
      <w:r>
        <w:t xml:space="preserve">The New Testament </w:t>
      </w:r>
      <w:r w:rsidR="00FB19C6">
        <w:t>__________________________________________________________________</w:t>
      </w:r>
    </w:p>
    <w:p w14:paraId="075CAFD5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09D244BD" w14:textId="0C270F4A" w:rsidR="00CA17F9" w:rsidRDefault="007D2E2B">
      <w:pPr>
        <w:pStyle w:val="Textbody"/>
      </w:pPr>
      <w:r>
        <w:t xml:space="preserve">Traditionally, </w:t>
      </w:r>
      <w:r w:rsidR="00FB19C6">
        <w:t>_______________________________________________________________________</w:t>
      </w:r>
    </w:p>
    <w:p w14:paraId="62A3CFA3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41619D45" w14:textId="77777777" w:rsidR="00CA17F9" w:rsidRDefault="00FB19C6">
      <w:pPr>
        <w:pStyle w:val="Textbody"/>
      </w:pPr>
      <w:r>
        <w:tab/>
        <w:t>________________________________________________________________________________</w:t>
      </w:r>
    </w:p>
    <w:p w14:paraId="58DB3FF9" w14:textId="689B2A00" w:rsidR="00CA17F9" w:rsidRDefault="00A102D1">
      <w:pPr>
        <w:pStyle w:val="Textbody"/>
      </w:pPr>
      <w:r>
        <w:t xml:space="preserve">Today, </w:t>
      </w:r>
      <w:r w:rsidR="00FB19C6">
        <w:t>____________________________________________________________________________</w:t>
      </w:r>
    </w:p>
    <w:p w14:paraId="2A05D97D" w14:textId="77777777" w:rsidR="00E915F8" w:rsidRDefault="00E915F8" w:rsidP="00E915F8">
      <w:pPr>
        <w:pStyle w:val="Heading2"/>
      </w:pPr>
      <w:r>
        <w:t>Space for notes</w:t>
      </w:r>
    </w:p>
    <w:p w14:paraId="3D754D67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58273CB6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79F65C0E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4A3C739F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484EF73B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36D8994A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7450F937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6175B0C9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7B0BE7F5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12CE9326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19EFD713" w14:textId="77777777" w:rsidR="00E915F8" w:rsidRPr="009558DE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1D0C8996" w14:textId="49D8E1AE" w:rsidR="00CA17F9" w:rsidRDefault="00E915F8" w:rsidP="00E915F8">
      <w:pPr>
        <w:pStyle w:val="Textbody"/>
      </w:pPr>
      <w:r w:rsidRPr="009558DE">
        <w:tab/>
        <w:t>________________________________________________________________________________</w:t>
      </w:r>
    </w:p>
    <w:p w14:paraId="2EAAE0E4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4DBED80F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780C2E02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6093AEA7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4DF5EA41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373E611A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1DDE7628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08D09637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5CF90AE9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005425F5" w14:textId="77777777" w:rsidR="00E915F8" w:rsidRP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p w14:paraId="2056A6FB" w14:textId="727C230E" w:rsidR="00E915F8" w:rsidRDefault="00E915F8" w:rsidP="00E915F8">
      <w:pPr>
        <w:pStyle w:val="Textbody"/>
      </w:pPr>
      <w:r w:rsidRPr="00E915F8">
        <w:tab/>
        <w:t>________________________________________________________________________________</w:t>
      </w:r>
    </w:p>
    <w:sectPr w:rsidR="00E915F8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AED6" w14:textId="77777777" w:rsidR="00880423" w:rsidRDefault="00880423">
      <w:r>
        <w:separator/>
      </w:r>
    </w:p>
  </w:endnote>
  <w:endnote w:type="continuationSeparator" w:id="0">
    <w:p w14:paraId="4F4708D2" w14:textId="77777777" w:rsidR="00880423" w:rsidRDefault="0088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C341" w14:textId="77777777" w:rsidR="00880423" w:rsidRDefault="00880423">
      <w:r>
        <w:rPr>
          <w:color w:val="000000"/>
        </w:rPr>
        <w:separator/>
      </w:r>
    </w:p>
  </w:footnote>
  <w:footnote w:type="continuationSeparator" w:id="0">
    <w:p w14:paraId="29C4789D" w14:textId="77777777" w:rsidR="00880423" w:rsidRDefault="0088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D2C3" w14:textId="409C1714" w:rsidR="00000000" w:rsidRDefault="00FB19C6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1E5D22">
      <w:rPr>
        <w:sz w:val="14"/>
        <w:szCs w:val="14"/>
      </w:rPr>
      <w:t>.</w:t>
    </w:r>
    <w:r w:rsidR="00F91C89">
      <w:rPr>
        <w:sz w:val="14"/>
        <w:szCs w:val="14"/>
      </w:rPr>
      <w:t>21</w:t>
    </w:r>
    <w:r w:rsidR="001E5D22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F9"/>
    <w:rsid w:val="000155CB"/>
    <w:rsid w:val="001619F9"/>
    <w:rsid w:val="0018522B"/>
    <w:rsid w:val="001E5D22"/>
    <w:rsid w:val="00222DF5"/>
    <w:rsid w:val="0022732A"/>
    <w:rsid w:val="002716F0"/>
    <w:rsid w:val="002760A0"/>
    <w:rsid w:val="003003F8"/>
    <w:rsid w:val="003F2B11"/>
    <w:rsid w:val="003F591F"/>
    <w:rsid w:val="0045152A"/>
    <w:rsid w:val="0045686E"/>
    <w:rsid w:val="00553FA4"/>
    <w:rsid w:val="00653B4E"/>
    <w:rsid w:val="0073310D"/>
    <w:rsid w:val="007C1027"/>
    <w:rsid w:val="007D2E2B"/>
    <w:rsid w:val="007E2025"/>
    <w:rsid w:val="00880423"/>
    <w:rsid w:val="00912F3E"/>
    <w:rsid w:val="00A102D1"/>
    <w:rsid w:val="00A23172"/>
    <w:rsid w:val="00BE4CE7"/>
    <w:rsid w:val="00C170DC"/>
    <w:rsid w:val="00CA17F9"/>
    <w:rsid w:val="00D33D48"/>
    <w:rsid w:val="00D72CDF"/>
    <w:rsid w:val="00DC6ADE"/>
    <w:rsid w:val="00E915F8"/>
    <w:rsid w:val="00EA396A"/>
    <w:rsid w:val="00F074A9"/>
    <w:rsid w:val="00F91C89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018F"/>
  <w15:docId w15:val="{F6F9BECB-BE3D-4E23-A4B7-E16C44F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0D"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1E5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D22"/>
  </w:style>
  <w:style w:type="character" w:customStyle="1" w:styleId="Heading2Char">
    <w:name w:val="Heading 2 Char"/>
    <w:basedOn w:val="DefaultParagraphFont"/>
    <w:link w:val="Heading2"/>
    <w:rsid w:val="00E915F8"/>
    <w:rPr>
      <w:rFonts w:eastAsia="MS Mincho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19: Church and State</vt:lpstr>
      <vt:lpstr>    Belgic Confession article 36</vt:lpstr>
      <vt:lpstr>    Origin of Civil Government</vt:lpstr>
      <vt:lpstr>    Tasks of Civil Government</vt:lpstr>
      <vt:lpstr>    The situation of Israel</vt:lpstr>
      <vt:lpstr>    The situation of the NT church</vt:lpstr>
      <vt:lpstr>    Space for notes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2021-01-26T21:28:00Z</cp:lastPrinted>
  <dcterms:created xsi:type="dcterms:W3CDTF">2023-02-21T03:25:00Z</dcterms:created>
  <dcterms:modified xsi:type="dcterms:W3CDTF">2025-02-25T15:22:00Z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