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2AFC" w14:textId="77777777" w:rsidR="000A7B3E" w:rsidRDefault="00107B9C">
      <w:pPr>
        <w:pStyle w:val="Heading1"/>
        <w:jc w:val="center"/>
      </w:pPr>
      <w:r>
        <w:t>Lesson 9: Absolutely Certain!</w:t>
      </w:r>
    </w:p>
    <w:p w14:paraId="7B78D3C5" w14:textId="77777777" w:rsidR="00EB5F2A" w:rsidRDefault="00EB5F2A">
      <w:pPr>
        <w:pStyle w:val="Heading2"/>
        <w:rPr>
          <w:i w:val="0"/>
        </w:rPr>
      </w:pPr>
    </w:p>
    <w:p w14:paraId="65611EAE" w14:textId="77777777" w:rsidR="000A7B3E" w:rsidRPr="00EB5F2A" w:rsidRDefault="00107B9C">
      <w:pPr>
        <w:pStyle w:val="Heading2"/>
        <w:rPr>
          <w:i w:val="0"/>
        </w:rPr>
      </w:pPr>
      <w:r w:rsidRPr="00EB5F2A">
        <w:rPr>
          <w:i w:val="0"/>
        </w:rPr>
        <w:t>Memory work</w:t>
      </w:r>
    </w:p>
    <w:p w14:paraId="59E2EBA0" w14:textId="77777777" w:rsidR="000A7B3E" w:rsidRDefault="00107B9C">
      <w:pPr>
        <w:pStyle w:val="Heading3"/>
        <w:rPr>
          <w:rFonts w:ascii="TimesNewRoman" w:eastAsia="TimesNewRoman" w:hAnsi="TimesNewRoman" w:cs="TimesNewRoman"/>
          <w:iCs/>
          <w:sz w:val="24"/>
          <w:szCs w:val="24"/>
        </w:rPr>
      </w:pPr>
      <w:r>
        <w:rPr>
          <w:rFonts w:ascii="TimesNewRoman" w:eastAsia="TimesNewRoman" w:hAnsi="TimesNewRoman" w:cs="TimesNewRoman"/>
          <w:iCs/>
          <w:sz w:val="24"/>
          <w:szCs w:val="24"/>
        </w:rPr>
        <w:t>21. Q. What is true faith?</w:t>
      </w:r>
    </w:p>
    <w:p w14:paraId="717640F9" w14:textId="77777777" w:rsidR="006756FE" w:rsidRPr="006756FE" w:rsidRDefault="006756FE" w:rsidP="006756FE">
      <w:pPr>
        <w:rPr>
          <w:rFonts w:ascii="TimesNewRoman" w:eastAsia="TimesNewRoman" w:hAnsi="TimesNewRoman" w:cs="TimesNewRoman"/>
          <w:i/>
          <w:iCs/>
          <w:lang w:val="en-CA"/>
        </w:rPr>
      </w:pPr>
      <w:r w:rsidRPr="006756FE">
        <w:rPr>
          <w:rFonts w:ascii="TimesNewRoman" w:eastAsia="TimesNewRoman" w:hAnsi="TimesNewRoman" w:cs="TimesNewRoman"/>
          <w:i/>
          <w:iCs/>
          <w:lang w:val="en-CA"/>
        </w:rPr>
        <w:t>A. True faith is a sure knowledge</w:t>
      </w:r>
    </w:p>
    <w:p w14:paraId="60A78737" w14:textId="77777777" w:rsidR="006756FE" w:rsidRPr="006756FE" w:rsidRDefault="006756FE" w:rsidP="006756FE">
      <w:pPr>
        <w:ind w:left="340"/>
        <w:rPr>
          <w:rFonts w:ascii="TimesNewRoman" w:eastAsia="TimesNewRoman" w:hAnsi="TimesNewRoman" w:cs="TimesNewRoman"/>
          <w:i/>
          <w:iCs/>
          <w:lang w:val="en-CA"/>
        </w:rPr>
      </w:pPr>
      <w:r w:rsidRPr="006756FE">
        <w:rPr>
          <w:rFonts w:ascii="TimesNewRoman" w:eastAsia="TimesNewRoman" w:hAnsi="TimesNewRoman" w:cs="TimesNewRoman"/>
          <w:i/>
          <w:iCs/>
          <w:lang w:val="en-CA"/>
        </w:rPr>
        <w:t>whereby I accept the Bible as true</w:t>
      </w:r>
    </w:p>
    <w:p w14:paraId="15FB4570" w14:textId="77777777" w:rsidR="006756FE" w:rsidRPr="006756FE" w:rsidRDefault="006756FE" w:rsidP="006756FE">
      <w:pPr>
        <w:rPr>
          <w:rFonts w:ascii="TimesNewRoman" w:eastAsia="TimesNewRoman" w:hAnsi="TimesNewRoman" w:cs="TimesNewRoman"/>
          <w:i/>
          <w:iCs/>
          <w:lang w:val="en-CA"/>
        </w:rPr>
      </w:pPr>
      <w:r w:rsidRPr="006756FE">
        <w:rPr>
          <w:rFonts w:ascii="TimesNewRoman" w:eastAsia="TimesNewRoman" w:hAnsi="TimesNewRoman" w:cs="TimesNewRoman"/>
          <w:i/>
          <w:iCs/>
          <w:lang w:val="en-CA"/>
        </w:rPr>
        <w:tab/>
        <w:t>At the same time it is a firm confidence</w:t>
      </w:r>
    </w:p>
    <w:p w14:paraId="63A3A836" w14:textId="77777777" w:rsidR="006756FE" w:rsidRPr="006756FE" w:rsidRDefault="006756FE" w:rsidP="006756FE">
      <w:pPr>
        <w:rPr>
          <w:rFonts w:ascii="TimesNewRoman" w:eastAsia="TimesNewRoman" w:hAnsi="TimesNewRoman" w:cs="TimesNewRoman"/>
          <w:i/>
          <w:iCs/>
          <w:lang w:val="en-CA"/>
        </w:rPr>
      </w:pP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t>that God has granted me</w:t>
      </w:r>
    </w:p>
    <w:p w14:paraId="1879073F" w14:textId="77777777" w:rsidR="006756FE" w:rsidRPr="006756FE" w:rsidRDefault="006756FE" w:rsidP="006756FE">
      <w:pPr>
        <w:rPr>
          <w:rFonts w:ascii="TimesNewRoman" w:eastAsia="TimesNewRoman" w:hAnsi="TimesNewRoman" w:cs="TimesNewRoman"/>
          <w:i/>
          <w:iCs/>
          <w:lang w:val="en-CA"/>
        </w:rPr>
      </w:pP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t>forgiveness of sins,</w:t>
      </w:r>
    </w:p>
    <w:p w14:paraId="7617B760" w14:textId="77777777" w:rsidR="006756FE" w:rsidRPr="006756FE" w:rsidRDefault="006756FE" w:rsidP="006756FE">
      <w:pPr>
        <w:rPr>
          <w:rFonts w:ascii="TimesNewRoman" w:eastAsia="TimesNewRoman" w:hAnsi="TimesNewRoman" w:cs="TimesNewRoman"/>
          <w:i/>
          <w:iCs/>
          <w:lang w:val="en-CA"/>
        </w:rPr>
      </w:pP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t>everlasting righteousness, and</w:t>
      </w:r>
    </w:p>
    <w:p w14:paraId="06E2E69F" w14:textId="77777777" w:rsidR="006756FE" w:rsidRPr="006756FE" w:rsidRDefault="006756FE" w:rsidP="006756FE">
      <w:pPr>
        <w:rPr>
          <w:rFonts w:ascii="TimesNewRoman" w:eastAsia="TimesNewRoman" w:hAnsi="TimesNewRoman" w:cs="TimesNewRoman"/>
          <w:i/>
          <w:iCs/>
          <w:lang w:val="en-CA"/>
        </w:rPr>
      </w:pP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r>
      <w:r w:rsidRPr="006756FE">
        <w:rPr>
          <w:rFonts w:ascii="TimesNewRoman" w:eastAsia="TimesNewRoman" w:hAnsi="TimesNewRoman" w:cs="TimesNewRoman"/>
          <w:i/>
          <w:iCs/>
          <w:lang w:val="en-CA"/>
        </w:rPr>
        <w:tab/>
        <w:t>salvation,</w:t>
      </w:r>
    </w:p>
    <w:p w14:paraId="49B62845" w14:textId="77777777" w:rsidR="000A7B3E" w:rsidRDefault="006756FE" w:rsidP="006756FE">
      <w:pPr>
        <w:pStyle w:val="Textbody"/>
        <w:spacing w:after="0"/>
        <w:rPr>
          <w:rFonts w:ascii="TimesNewRoman" w:eastAsia="TimesNewRoman" w:hAnsi="TimesNewRoman" w:cs="TimesNewRoman"/>
          <w:i/>
          <w:iCs/>
          <w:lang w:val="en-CA"/>
        </w:rPr>
      </w:pPr>
      <w:r w:rsidRPr="006756FE">
        <w:rPr>
          <w:rFonts w:ascii="TimesNewRoman" w:eastAsia="TimesNewRoman" w:hAnsi="TimesNewRoman" w:cs="TimesNewRoman"/>
          <w:i/>
          <w:iCs/>
          <w:lang w:val="en-CA"/>
        </w:rPr>
        <w:tab/>
        <w:t>This faith the Holy Spirit works in my heart by the gospel.</w:t>
      </w:r>
    </w:p>
    <w:p w14:paraId="6C33B5FB" w14:textId="77777777" w:rsidR="006756FE" w:rsidRPr="00EB5F2A" w:rsidRDefault="006756FE" w:rsidP="006756FE">
      <w:pPr>
        <w:pStyle w:val="Textbody"/>
        <w:spacing w:after="0"/>
        <w:rPr>
          <w:lang w:val="en-CA"/>
        </w:rPr>
      </w:pPr>
    </w:p>
    <w:p w14:paraId="16D95300" w14:textId="77777777" w:rsidR="000A7B3E" w:rsidRPr="00EB5F2A" w:rsidRDefault="00107B9C">
      <w:pPr>
        <w:pStyle w:val="Heading2"/>
        <w:rPr>
          <w:i w:val="0"/>
        </w:rPr>
      </w:pPr>
      <w:r w:rsidRPr="00EB5F2A">
        <w:rPr>
          <w:i w:val="0"/>
        </w:rPr>
        <w:t>Homework</w:t>
      </w:r>
    </w:p>
    <w:p w14:paraId="2A51E15F" w14:textId="77777777" w:rsidR="000A7B3E" w:rsidRPr="00EB5F2A" w:rsidRDefault="00107B9C">
      <w:pPr>
        <w:pStyle w:val="Textbody"/>
        <w:spacing w:after="0" w:line="360" w:lineRule="auto"/>
        <w:rPr>
          <w:lang w:val="en-CA"/>
        </w:rPr>
      </w:pPr>
      <w:r w:rsidRPr="00EB5F2A">
        <w:rPr>
          <w:lang w:val="en-CA"/>
        </w:rPr>
        <w:t>1.</w:t>
      </w:r>
      <w:r w:rsidR="00EB5F2A">
        <w:rPr>
          <w:lang w:val="en-CA"/>
        </w:rPr>
        <w:t>(3)</w:t>
      </w:r>
      <w:r w:rsidRPr="00EB5F2A">
        <w:rPr>
          <w:lang w:val="en-CA"/>
        </w:rPr>
        <w:t xml:space="preserve"> Catechism classes aim to bring you to the point of publicly professing your own faith. When someone professes their faith, does it mean they will never have doubts? Explain your answer.</w:t>
      </w:r>
    </w:p>
    <w:p w14:paraId="223FC019"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255FAB0C" w14:textId="77777777" w:rsidR="00FC289E" w:rsidRPr="00EB5F2A" w:rsidRDefault="00FC289E" w:rsidP="00FC289E">
      <w:pPr>
        <w:pStyle w:val="Textbody"/>
        <w:spacing w:after="0" w:line="360" w:lineRule="auto"/>
        <w:rPr>
          <w:lang w:val="en-CA"/>
        </w:rPr>
      </w:pPr>
      <w:r w:rsidRPr="00EB5F2A">
        <w:rPr>
          <w:lang w:val="en-CA"/>
        </w:rPr>
        <w:tab/>
        <w:t>________________________________________________________________________________</w:t>
      </w:r>
    </w:p>
    <w:p w14:paraId="02B9369C"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1670A2A4"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7A1C283F"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2540F259" w14:textId="77777777" w:rsidR="000A7B3E" w:rsidRPr="00EB5F2A" w:rsidRDefault="00107B9C">
      <w:pPr>
        <w:pStyle w:val="Textbody"/>
        <w:spacing w:after="0" w:line="360" w:lineRule="auto"/>
        <w:rPr>
          <w:lang w:val="en-CA"/>
        </w:rPr>
      </w:pPr>
      <w:r w:rsidRPr="00EB5F2A">
        <w:rPr>
          <w:lang w:val="en-CA"/>
        </w:rPr>
        <w:t>2.</w:t>
      </w:r>
      <w:r w:rsidR="00EB5F2A">
        <w:rPr>
          <w:lang w:val="en-CA"/>
        </w:rPr>
        <w:t>(2)</w:t>
      </w:r>
      <w:r w:rsidRPr="00EB5F2A">
        <w:rPr>
          <w:lang w:val="en-CA"/>
        </w:rPr>
        <w:t xml:space="preserve"> Look up Hebrews 11. How does verse 1 describe faith? __________________________________</w:t>
      </w:r>
    </w:p>
    <w:p w14:paraId="479E04BE"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21686FCF" w14:textId="77777777" w:rsidR="00FC289E" w:rsidRPr="00EB5F2A" w:rsidRDefault="00FC289E" w:rsidP="00FC289E">
      <w:pPr>
        <w:pStyle w:val="Textbody"/>
        <w:spacing w:after="0" w:line="360" w:lineRule="auto"/>
        <w:rPr>
          <w:lang w:val="en-CA"/>
        </w:rPr>
      </w:pPr>
      <w:r w:rsidRPr="00EB5F2A">
        <w:rPr>
          <w:lang w:val="en-CA"/>
        </w:rPr>
        <w:tab/>
        <w:t>________________________________________________________________________________</w:t>
      </w:r>
    </w:p>
    <w:p w14:paraId="1428C0A5"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7A7348B0" w14:textId="77777777" w:rsidR="000A7B3E" w:rsidRPr="00EB5F2A" w:rsidRDefault="00EB5F2A">
      <w:pPr>
        <w:pStyle w:val="Textbody"/>
        <w:spacing w:after="0" w:line="360" w:lineRule="auto"/>
        <w:rPr>
          <w:lang w:val="en-CA"/>
        </w:rPr>
      </w:pPr>
      <w:r>
        <w:rPr>
          <w:lang w:val="en-CA"/>
        </w:rPr>
        <w:t>3.(2) Read H</w:t>
      </w:r>
      <w:r w:rsidR="00107B9C" w:rsidRPr="00EB5F2A">
        <w:rPr>
          <w:lang w:val="en-CA"/>
        </w:rPr>
        <w:t>ebrews 11:11-12. What is so special about what happened with Abraham and Sarah?</w:t>
      </w:r>
    </w:p>
    <w:p w14:paraId="33B88478"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48BEC53D"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59A1803D" w14:textId="77777777" w:rsidR="000A7B3E" w:rsidRPr="00EB5F2A" w:rsidRDefault="00107B9C">
      <w:pPr>
        <w:pStyle w:val="Textbody"/>
        <w:spacing w:after="0" w:line="360" w:lineRule="auto"/>
        <w:rPr>
          <w:lang w:val="en-CA"/>
        </w:rPr>
      </w:pPr>
      <w:r w:rsidRPr="00EB5F2A">
        <w:rPr>
          <w:lang w:val="en-CA"/>
        </w:rPr>
        <w:tab/>
        <w:t>________________________________________________________________________________</w:t>
      </w:r>
    </w:p>
    <w:p w14:paraId="23C17E27" w14:textId="77777777" w:rsidR="000A7B3E" w:rsidRDefault="00EB5F2A">
      <w:pPr>
        <w:pStyle w:val="Textbody"/>
        <w:spacing w:after="0" w:line="360" w:lineRule="auto"/>
      </w:pPr>
      <w:r>
        <w:rPr>
          <w:lang w:val="en-CA"/>
        </w:rPr>
        <w:t xml:space="preserve">3.(3) </w:t>
      </w:r>
      <w:r w:rsidR="00107B9C" w:rsidRPr="00EB5F2A">
        <w:rPr>
          <w:lang w:val="en-CA"/>
        </w:rPr>
        <w:t xml:space="preserve">Read Hebrews 11:17-19. What illustrated the strength of Abraham’s faith? </w:t>
      </w:r>
      <w:r w:rsidR="00107B9C">
        <w:t>__________________</w:t>
      </w:r>
    </w:p>
    <w:p w14:paraId="5111576A" w14:textId="77777777" w:rsidR="000A7B3E" w:rsidRDefault="00107B9C">
      <w:pPr>
        <w:pStyle w:val="Textbody"/>
        <w:spacing w:after="0" w:line="360" w:lineRule="auto"/>
      </w:pPr>
      <w:r>
        <w:tab/>
        <w:t>________________________________________________________________________________</w:t>
      </w:r>
    </w:p>
    <w:p w14:paraId="4F50E105" w14:textId="77777777" w:rsidR="00FC289E" w:rsidRPr="00EB5F2A" w:rsidRDefault="00FC289E" w:rsidP="00FC289E">
      <w:pPr>
        <w:pStyle w:val="Textbody"/>
        <w:spacing w:after="0" w:line="360" w:lineRule="auto"/>
        <w:rPr>
          <w:lang w:val="en-CA"/>
        </w:rPr>
      </w:pPr>
      <w:r w:rsidRPr="00EB5F2A">
        <w:rPr>
          <w:lang w:val="en-CA"/>
        </w:rPr>
        <w:tab/>
        <w:t>________________________________________________________________________________</w:t>
      </w:r>
    </w:p>
    <w:p w14:paraId="21534EA8" w14:textId="77777777" w:rsidR="000A7B3E" w:rsidRDefault="00107B9C">
      <w:pPr>
        <w:pStyle w:val="Textbody"/>
        <w:spacing w:after="0" w:line="360" w:lineRule="auto"/>
      </w:pPr>
      <w:r>
        <w:tab/>
        <w:t>________________________________________________________________________________</w:t>
      </w:r>
    </w:p>
    <w:p w14:paraId="13FD5202" w14:textId="77777777" w:rsidR="000A7B3E" w:rsidRDefault="00107B9C">
      <w:pPr>
        <w:pStyle w:val="Textbody"/>
        <w:spacing w:after="0" w:line="360" w:lineRule="auto"/>
      </w:pPr>
      <w:r>
        <w:tab/>
        <w:t>________________________________________________________________________________</w:t>
      </w:r>
    </w:p>
    <w:p w14:paraId="783FDB6F" w14:textId="77777777" w:rsidR="000A7B3E" w:rsidRDefault="000A7B3E">
      <w:pPr>
        <w:pStyle w:val="Textbody"/>
        <w:spacing w:after="0" w:line="360" w:lineRule="auto"/>
      </w:pPr>
    </w:p>
    <w:sectPr w:rsidR="000A7B3E">
      <w:headerReference w:type="default" r:id="rId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B6F8" w14:textId="77777777" w:rsidR="007332D5" w:rsidRDefault="007332D5">
      <w:r>
        <w:separator/>
      </w:r>
    </w:p>
  </w:endnote>
  <w:endnote w:type="continuationSeparator" w:id="0">
    <w:p w14:paraId="1D5D37DE" w14:textId="77777777" w:rsidR="007332D5" w:rsidRDefault="0073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5EE6" w14:textId="77777777" w:rsidR="007332D5" w:rsidRDefault="007332D5">
      <w:r>
        <w:rPr>
          <w:color w:val="000000"/>
        </w:rPr>
        <w:separator/>
      </w:r>
    </w:p>
  </w:footnote>
  <w:footnote w:type="continuationSeparator" w:id="0">
    <w:p w14:paraId="31FF462F" w14:textId="77777777" w:rsidR="007332D5" w:rsidRDefault="0073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A569" w14:textId="152A7E1F" w:rsidR="00604992" w:rsidRPr="00EB5F2A" w:rsidRDefault="00EB5F2A" w:rsidP="00EB5F2A">
    <w:pPr>
      <w:pStyle w:val="Header"/>
    </w:pPr>
    <w:r>
      <w:rPr>
        <w:sz w:val="14"/>
        <w:szCs w:val="14"/>
        <w:lang w:val="en-CA"/>
      </w:rPr>
      <w:t>1</w:t>
    </w:r>
    <w:r w:rsidR="00FC289E">
      <w:rPr>
        <w:sz w:val="14"/>
        <w:szCs w:val="14"/>
        <w:lang w:val="en-CA"/>
      </w:rPr>
      <w:t>.9C</w:t>
    </w:r>
    <w:r w:rsidRPr="00512994">
      <w:rPr>
        <w:sz w:val="14"/>
        <w:szCs w:val="14"/>
        <w:lang w:val="en-CA"/>
      </w:rPr>
      <w:t xml:space="preserve">   </w:t>
    </w:r>
    <w:r w:rsidR="003212E0">
      <w:rPr>
        <w:sz w:val="14"/>
        <w:szCs w:val="14"/>
        <w:lang w:val="en-CA"/>
      </w:rPr>
      <w:tab/>
    </w:r>
    <w:r w:rsidR="003212E0">
      <w:rPr>
        <w:sz w:val="14"/>
        <w:szCs w:val="14"/>
        <w:lang w:val="en-CA"/>
      </w:rPr>
      <w:tab/>
    </w:r>
    <w:r w:rsidRPr="00512994">
      <w:rPr>
        <w:lang w:val="en-CA"/>
      </w:rPr>
      <w:t xml:space="preserve">Name: ________________________________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E"/>
    <w:rsid w:val="000A7B3E"/>
    <w:rsid w:val="00107B9C"/>
    <w:rsid w:val="003212E0"/>
    <w:rsid w:val="0035540A"/>
    <w:rsid w:val="004C1AAD"/>
    <w:rsid w:val="006756FE"/>
    <w:rsid w:val="007332D5"/>
    <w:rsid w:val="009E0878"/>
    <w:rsid w:val="00C24114"/>
    <w:rsid w:val="00EB5F2A"/>
    <w:rsid w:val="00FC28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505D"/>
  <w15:docId w15:val="{5FE59FA5-334D-4CD4-AE38-F4DE204D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link w:val="HeaderChar"/>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styleId="Footer">
    <w:name w:val="footer"/>
    <w:basedOn w:val="Normal"/>
    <w:link w:val="FooterChar"/>
    <w:uiPriority w:val="99"/>
    <w:unhideWhenUsed/>
    <w:rsid w:val="00EB5F2A"/>
    <w:pPr>
      <w:tabs>
        <w:tab w:val="center" w:pos="4680"/>
        <w:tab w:val="right" w:pos="9360"/>
      </w:tabs>
    </w:pPr>
  </w:style>
  <w:style w:type="character" w:customStyle="1" w:styleId="FooterChar">
    <w:name w:val="Footer Char"/>
    <w:basedOn w:val="DefaultParagraphFont"/>
    <w:link w:val="Footer"/>
    <w:uiPriority w:val="99"/>
    <w:rsid w:val="00EB5F2A"/>
  </w:style>
  <w:style w:type="character" w:customStyle="1" w:styleId="HeaderChar">
    <w:name w:val="Header Char"/>
    <w:basedOn w:val="DefaultParagraphFont"/>
    <w:link w:val="Header"/>
    <w:rsid w:val="00EB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External%20Drive%20-%20workfile\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 portrait.ott</Template>
  <TotalTime>1</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dcterms:created xsi:type="dcterms:W3CDTF">2021-11-08T15:00:00Z</dcterms:created>
  <dcterms:modified xsi:type="dcterms:W3CDTF">2021-11-08T15:00:00Z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