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4D80C" w14:textId="77777777" w:rsidR="001A0B6D" w:rsidRDefault="00C22310">
      <w:pPr>
        <w:pStyle w:val="Heading1"/>
        <w:jc w:val="center"/>
      </w:pPr>
      <w:r>
        <w:t xml:space="preserve">Lesson </w:t>
      </w:r>
      <w:r w:rsidR="00B23F3B">
        <w:t>2</w:t>
      </w:r>
      <w:r w:rsidR="007B0896">
        <w:t>5</w:t>
      </w:r>
      <w:r>
        <w:t xml:space="preserve">: </w:t>
      </w:r>
      <w:r w:rsidR="006F2322">
        <w:t>He Comes To Judge</w:t>
      </w:r>
    </w:p>
    <w:p w14:paraId="10D5A3E4" w14:textId="77777777" w:rsidR="001A0B6D" w:rsidRPr="007B0896" w:rsidRDefault="00C22310">
      <w:pPr>
        <w:pStyle w:val="Heading2"/>
        <w:rPr>
          <w:i w:val="0"/>
        </w:rPr>
      </w:pPr>
      <w:r w:rsidRPr="007B0896">
        <w:rPr>
          <w:i w:val="0"/>
        </w:rPr>
        <w:t>Memory work</w:t>
      </w:r>
    </w:p>
    <w:p w14:paraId="4D9140C9" w14:textId="2EC70183" w:rsidR="00AD1190" w:rsidRPr="00870D23" w:rsidRDefault="008364E9" w:rsidP="00AD1190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Instead of memorizing what is below y</w:t>
      </w:r>
      <w:r w:rsidR="00AD1190">
        <w:rPr>
          <w:i/>
          <w:iCs/>
          <w:lang w:val="en-CA"/>
        </w:rPr>
        <w:t>ou may also memorize the song on the other side of this sheet.</w:t>
      </w:r>
    </w:p>
    <w:p w14:paraId="6EFD2230" w14:textId="77777777" w:rsidR="002C1568" w:rsidRPr="002C1568" w:rsidRDefault="002C1568" w:rsidP="002C1568">
      <w:pPr>
        <w:widowControl/>
        <w:suppressAutoHyphens w:val="0"/>
        <w:autoSpaceDE w:val="0"/>
        <w:adjustRightInd w:val="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2C1568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50. Q. Why is it added, </w:t>
      </w:r>
      <w:proofErr w:type="gramStart"/>
      <w:r w:rsidRPr="00646D3B">
        <w:rPr>
          <w:rFonts w:ascii="TimesNewRoman,Italic" w:hAnsi="TimesNewRoman,Italic" w:cs="TimesNewRoman,Italic"/>
          <w:b/>
          <w:i/>
          <w:iCs/>
          <w:kern w:val="0"/>
          <w:sz w:val="26"/>
          <w:u w:val="single"/>
          <w:lang w:val="en-CA"/>
        </w:rPr>
        <w:t>And</w:t>
      </w:r>
      <w:proofErr w:type="gramEnd"/>
      <w:r w:rsidRPr="00646D3B">
        <w:rPr>
          <w:rFonts w:ascii="TimesNewRoman,Italic" w:hAnsi="TimesNewRoman,Italic" w:cs="TimesNewRoman,Italic"/>
          <w:b/>
          <w:i/>
          <w:iCs/>
          <w:kern w:val="0"/>
          <w:sz w:val="26"/>
          <w:u w:val="single"/>
          <w:lang w:val="en-CA"/>
        </w:rPr>
        <w:t xml:space="preserve"> sits at the right hand of God</w:t>
      </w:r>
      <w:r w:rsidRPr="002C1568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?</w:t>
      </w:r>
    </w:p>
    <w:p w14:paraId="00158CC5" w14:textId="77777777" w:rsidR="002C1568" w:rsidRPr="002C1568" w:rsidRDefault="002C1568" w:rsidP="002C1568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2C1568">
        <w:rPr>
          <w:rFonts w:ascii="TimesNewRoman" w:hAnsi="TimesNewRoman" w:cs="TimesNewRoman"/>
          <w:i/>
          <w:kern w:val="0"/>
          <w:lang w:val="en-CA"/>
        </w:rPr>
        <w:t>A. Christ ascended into heaven</w:t>
      </w:r>
      <w:r>
        <w:rPr>
          <w:rFonts w:ascii="TimesNewRoman" w:hAnsi="TimesNewRoman" w:cs="TimesNewRoman"/>
          <w:i/>
          <w:kern w:val="0"/>
          <w:lang w:val="en-CA"/>
        </w:rPr>
        <w:t xml:space="preserve"> </w:t>
      </w:r>
      <w:r w:rsidRPr="002C1568">
        <w:rPr>
          <w:rFonts w:ascii="TimesNewRoman" w:hAnsi="TimesNewRoman" w:cs="TimesNewRoman"/>
          <w:i/>
          <w:kern w:val="0"/>
          <w:lang w:val="en-CA"/>
        </w:rPr>
        <w:t>to manifest Himself there</w:t>
      </w:r>
    </w:p>
    <w:p w14:paraId="55C60275" w14:textId="77777777" w:rsidR="001A0B6D" w:rsidRDefault="002C1568" w:rsidP="002C1568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2C1568">
        <w:rPr>
          <w:rFonts w:ascii="TimesNewRoman" w:hAnsi="TimesNewRoman" w:cs="TimesNewRoman"/>
          <w:i/>
          <w:kern w:val="0"/>
          <w:lang w:val="en-CA"/>
        </w:rPr>
        <w:t>as Head of His church,</w:t>
      </w:r>
      <w:r>
        <w:rPr>
          <w:rFonts w:ascii="TimesNewRoman" w:hAnsi="TimesNewRoman" w:cs="TimesNewRoman"/>
          <w:i/>
          <w:kern w:val="0"/>
          <w:lang w:val="en-CA"/>
        </w:rPr>
        <w:t xml:space="preserve"> </w:t>
      </w:r>
      <w:r w:rsidRPr="002C1568">
        <w:rPr>
          <w:rFonts w:ascii="TimesNewRoman" w:hAnsi="TimesNewRoman" w:cs="TimesNewRoman"/>
          <w:i/>
          <w:kern w:val="0"/>
          <w:lang w:val="en-CA"/>
        </w:rPr>
        <w:t>through whom the Father governs all things.</w:t>
      </w:r>
    </w:p>
    <w:p w14:paraId="285938BE" w14:textId="77777777" w:rsidR="00B23F3B" w:rsidRPr="002C1568" w:rsidRDefault="00B23F3B" w:rsidP="002C1568">
      <w:pPr>
        <w:widowControl/>
        <w:suppressAutoHyphens w:val="0"/>
        <w:autoSpaceDE w:val="0"/>
        <w:adjustRightInd w:val="0"/>
        <w:ind w:left="340" w:firstLine="340"/>
        <w:textAlignment w:val="auto"/>
        <w:rPr>
          <w:i/>
          <w:iCs/>
          <w:lang w:val="en-US"/>
        </w:rPr>
      </w:pPr>
    </w:p>
    <w:p w14:paraId="01E2AA44" w14:textId="77777777" w:rsidR="00B23F3B" w:rsidRPr="00B23F3B" w:rsidRDefault="00B23F3B" w:rsidP="00B23F3B">
      <w:pPr>
        <w:widowControl/>
        <w:suppressAutoHyphens w:val="0"/>
        <w:autoSpaceDE w:val="0"/>
        <w:adjustRightInd w:val="0"/>
        <w:textAlignment w:val="auto"/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</w:pPr>
      <w:r w:rsidRPr="00B23F3B">
        <w:rPr>
          <w:rFonts w:ascii="TimesNewRoman" w:hAnsi="TimesNewRoman" w:cs="TimesNewRoman"/>
          <w:b/>
          <w:i/>
          <w:kern w:val="0"/>
          <w:sz w:val="26"/>
          <w:lang w:val="en-CA"/>
        </w:rPr>
        <w:t xml:space="preserve">52. Q. What comfort is it to you that </w:t>
      </w:r>
      <w:r w:rsidRPr="00646D3B">
        <w:rPr>
          <w:rFonts w:ascii="TimesNewRoman" w:hAnsi="TimesNewRoman" w:cs="TimesNewRoman"/>
          <w:b/>
          <w:i/>
          <w:kern w:val="0"/>
          <w:sz w:val="26"/>
          <w:u w:val="single"/>
          <w:lang w:val="en-CA"/>
        </w:rPr>
        <w:t xml:space="preserve">Christ </w:t>
      </w:r>
      <w:r w:rsidRPr="00646D3B">
        <w:rPr>
          <w:rFonts w:ascii="TimesNewRoman,Italic" w:hAnsi="TimesNewRoman,Italic" w:cs="TimesNewRoman,Italic"/>
          <w:b/>
          <w:i/>
          <w:iCs/>
          <w:kern w:val="0"/>
          <w:sz w:val="26"/>
          <w:u w:val="single"/>
          <w:lang w:val="en-CA"/>
        </w:rPr>
        <w:t>will come to judge the living and the dead</w:t>
      </w:r>
      <w:r w:rsidRPr="00B23F3B">
        <w:rPr>
          <w:rFonts w:ascii="TimesNewRoman,Italic" w:hAnsi="TimesNewRoman,Italic" w:cs="TimesNewRoman,Italic"/>
          <w:b/>
          <w:i/>
          <w:iCs/>
          <w:kern w:val="0"/>
          <w:sz w:val="26"/>
          <w:lang w:val="en-CA"/>
        </w:rPr>
        <w:t>?</w:t>
      </w:r>
    </w:p>
    <w:p w14:paraId="6FAAB2FD" w14:textId="77777777" w:rsidR="00FA2A9F" w:rsidRPr="00B23F3B" w:rsidRDefault="00FA2A9F" w:rsidP="00FA2A9F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 xml:space="preserve">A. In all my sorrow and persecution I </w:t>
      </w:r>
      <w:proofErr w:type="gramStart"/>
      <w:r w:rsidRPr="00B23F3B">
        <w:rPr>
          <w:rFonts w:ascii="TimesNewRoman" w:hAnsi="TimesNewRoman" w:cs="TimesNewRoman"/>
          <w:i/>
          <w:kern w:val="0"/>
          <w:lang w:val="en-CA"/>
        </w:rPr>
        <w:t>lift up</w:t>
      </w:r>
      <w:proofErr w:type="gramEnd"/>
      <w:r w:rsidRPr="00B23F3B">
        <w:rPr>
          <w:rFonts w:ascii="TimesNewRoman" w:hAnsi="TimesNewRoman" w:cs="TimesNewRoman"/>
          <w:i/>
          <w:kern w:val="0"/>
          <w:lang w:val="en-CA"/>
        </w:rPr>
        <w:t xml:space="preserve"> my head</w:t>
      </w:r>
    </w:p>
    <w:p w14:paraId="02A18E46" w14:textId="77777777" w:rsidR="00FA2A9F" w:rsidRPr="00B23F3B" w:rsidRDefault="00FA2A9F" w:rsidP="00FA2A9F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>and eagerly await as judge from heaven</w:t>
      </w:r>
    </w:p>
    <w:p w14:paraId="0ADBCF4D" w14:textId="77777777" w:rsidR="00FA2A9F" w:rsidRDefault="00FA2A9F" w:rsidP="00FA2A9F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 xml:space="preserve">the very same person who before has submitted Himself </w:t>
      </w:r>
    </w:p>
    <w:p w14:paraId="2DAC7579" w14:textId="77777777" w:rsidR="00FA2A9F" w:rsidRPr="00B23F3B" w:rsidRDefault="00FA2A9F" w:rsidP="00FA2A9F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FD3E75">
        <w:rPr>
          <w:rFonts w:ascii="TimesNewRoman" w:hAnsi="TimesNewRoman" w:cs="TimesNewRoman"/>
          <w:i/>
          <w:kern w:val="0"/>
          <w:lang w:val="en-CA"/>
        </w:rPr>
        <w:t>to the judgment of God</w:t>
      </w:r>
      <w:r>
        <w:rPr>
          <w:rFonts w:ascii="TimesNewRoman" w:hAnsi="TimesNewRoman" w:cs="TimesNewRoman"/>
          <w:i/>
          <w:kern w:val="0"/>
          <w:lang w:val="en-CA"/>
        </w:rPr>
        <w:t xml:space="preserve"> </w:t>
      </w:r>
      <w:r w:rsidRPr="00B23F3B">
        <w:rPr>
          <w:rFonts w:ascii="TimesNewRoman" w:hAnsi="TimesNewRoman" w:cs="TimesNewRoman"/>
          <w:i/>
          <w:kern w:val="0"/>
          <w:lang w:val="en-CA"/>
        </w:rPr>
        <w:t>for my sake,</w:t>
      </w:r>
    </w:p>
    <w:p w14:paraId="4C236BC7" w14:textId="77777777" w:rsidR="00FA2A9F" w:rsidRDefault="00FA2A9F" w:rsidP="00FA2A9F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B23F3B">
        <w:rPr>
          <w:rFonts w:ascii="TimesNewRoman" w:hAnsi="TimesNewRoman" w:cs="TimesNewRoman"/>
          <w:i/>
          <w:kern w:val="0"/>
          <w:lang w:val="en-CA"/>
        </w:rPr>
        <w:t>and has removed all the curse from me.</w:t>
      </w:r>
    </w:p>
    <w:p w14:paraId="05EA912B" w14:textId="77777777" w:rsidR="007B0896" w:rsidRPr="00B23F3B" w:rsidRDefault="007B0896" w:rsidP="00FA2A9F">
      <w:pPr>
        <w:widowControl/>
        <w:suppressAutoHyphens w:val="0"/>
        <w:autoSpaceDE w:val="0"/>
        <w:adjustRightInd w:val="0"/>
        <w:ind w:left="34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</w:p>
    <w:p w14:paraId="12CFCE94" w14:textId="77777777" w:rsidR="001A0B6D" w:rsidRPr="007B0896" w:rsidRDefault="00C22310">
      <w:pPr>
        <w:pStyle w:val="Heading2"/>
        <w:rPr>
          <w:i w:val="0"/>
        </w:rPr>
      </w:pPr>
      <w:r w:rsidRPr="007B0896">
        <w:rPr>
          <w:i w:val="0"/>
        </w:rPr>
        <w:t>Homework</w:t>
      </w:r>
    </w:p>
    <w:p w14:paraId="4934C0D5" w14:textId="3DC6BAF5" w:rsidR="006F2322" w:rsidRDefault="006314A7">
      <w:pPr>
        <w:pStyle w:val="Textbody"/>
        <w:rPr>
          <w:lang w:val="en-CA"/>
        </w:rPr>
      </w:pPr>
      <w:r w:rsidRPr="006314A7">
        <w:rPr>
          <w:lang w:val="en-CA"/>
        </w:rPr>
        <w:t>1.</w:t>
      </w:r>
      <w:r w:rsidR="007B0896">
        <w:rPr>
          <w:lang w:val="en-CA"/>
        </w:rPr>
        <w:t>(2)</w:t>
      </w:r>
      <w:r w:rsidRPr="006314A7">
        <w:rPr>
          <w:lang w:val="en-CA"/>
        </w:rPr>
        <w:t xml:space="preserve"> What does the word “maran</w:t>
      </w:r>
      <w:r w:rsidR="008B616C">
        <w:rPr>
          <w:lang w:val="en-CA"/>
        </w:rPr>
        <w:t>a</w:t>
      </w:r>
      <w:r w:rsidRPr="006314A7">
        <w:rPr>
          <w:lang w:val="en-CA"/>
        </w:rPr>
        <w:t>tha</w:t>
      </w:r>
      <w:r>
        <w:rPr>
          <w:lang w:val="en-CA"/>
        </w:rPr>
        <w:t xml:space="preserve">” mean? </w:t>
      </w:r>
    </w:p>
    <w:p w14:paraId="0BFF1655" w14:textId="7C123A4F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279C88E2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5E46C850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4BF8248F" w14:textId="21456FCB" w:rsidR="006314A7" w:rsidRDefault="006314A7">
      <w:pPr>
        <w:pStyle w:val="Textbody"/>
        <w:rPr>
          <w:lang w:val="en-CA"/>
        </w:rPr>
      </w:pPr>
      <w:r w:rsidRPr="006314A7">
        <w:rPr>
          <w:lang w:val="en-CA"/>
        </w:rPr>
        <w:t>2.</w:t>
      </w:r>
      <w:r w:rsidR="007B0896">
        <w:rPr>
          <w:lang w:val="en-CA"/>
        </w:rPr>
        <w:t>(2)</w:t>
      </w:r>
      <w:r w:rsidRPr="006314A7">
        <w:rPr>
          <w:lang w:val="en-CA"/>
        </w:rPr>
        <w:t xml:space="preserve"> What will happen to the dead when Christ returns (1 </w:t>
      </w:r>
      <w:r>
        <w:rPr>
          <w:lang w:val="en-CA"/>
        </w:rPr>
        <w:t>T</w:t>
      </w:r>
      <w:r w:rsidRPr="006314A7">
        <w:rPr>
          <w:lang w:val="en-CA"/>
        </w:rPr>
        <w:t>hess</w:t>
      </w:r>
      <w:r w:rsidR="00243C03">
        <w:rPr>
          <w:lang w:val="en-CA"/>
        </w:rPr>
        <w:t>alonians</w:t>
      </w:r>
      <w:r w:rsidRPr="006314A7">
        <w:rPr>
          <w:lang w:val="en-CA"/>
        </w:rPr>
        <w:t xml:space="preserve"> 4:15-17)?</w:t>
      </w:r>
      <w:r w:rsidR="008B616C">
        <w:rPr>
          <w:lang w:val="en-CA"/>
        </w:rPr>
        <w:t xml:space="preserve"> </w:t>
      </w:r>
    </w:p>
    <w:p w14:paraId="227DF2DD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5F6C1A17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792C667A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3304DC3A" w14:textId="77777777" w:rsidR="003038BF" w:rsidRDefault="006314A7" w:rsidP="003038BF">
      <w:pPr>
        <w:pStyle w:val="Textbody"/>
        <w:rPr>
          <w:lang w:val="en-CA"/>
        </w:rPr>
      </w:pPr>
      <w:r>
        <w:rPr>
          <w:lang w:val="en-CA"/>
        </w:rPr>
        <w:t>3.</w:t>
      </w:r>
      <w:r w:rsidR="007B0896">
        <w:rPr>
          <w:lang w:val="en-CA"/>
        </w:rPr>
        <w:t>(2)</w:t>
      </w:r>
      <w:r>
        <w:rPr>
          <w:lang w:val="en-CA"/>
        </w:rPr>
        <w:t xml:space="preserve"> What about the living (1 Cor. 15:51-52)? </w:t>
      </w:r>
    </w:p>
    <w:p w14:paraId="1DF3C26E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16E7A038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11A0CE61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4C716112" w14:textId="6ACE6C80" w:rsidR="007B0896" w:rsidRDefault="007B0896" w:rsidP="003038BF">
      <w:pPr>
        <w:pStyle w:val="Textbody"/>
        <w:rPr>
          <w:lang w:val="en-CA"/>
        </w:rPr>
      </w:pPr>
      <w:r>
        <w:rPr>
          <w:lang w:val="en-CA"/>
        </w:rPr>
        <w:t>4</w:t>
      </w:r>
      <w:r w:rsidR="003564A4">
        <w:rPr>
          <w:lang w:val="en-CA"/>
        </w:rPr>
        <w:t>.</w:t>
      </w:r>
      <w:r>
        <w:rPr>
          <w:lang w:val="en-CA"/>
        </w:rPr>
        <w:t>(2)</w:t>
      </w:r>
      <w:r w:rsidR="003564A4">
        <w:rPr>
          <w:lang w:val="en-CA"/>
        </w:rPr>
        <w:t xml:space="preserve"> If people die as unbelievers, can they still become saved people after they have died? </w:t>
      </w:r>
    </w:p>
    <w:p w14:paraId="34A5CDA6" w14:textId="7927FD53" w:rsidR="00A47FE3" w:rsidRDefault="00FE5380" w:rsidP="00A47FE3">
      <w:pPr>
        <w:pStyle w:val="Textbody"/>
        <w:ind w:firstLine="340"/>
        <w:rPr>
          <w:lang w:val="en-CA"/>
        </w:rPr>
      </w:pPr>
      <w:r>
        <w:rPr>
          <w:lang w:val="en-CA"/>
        </w:rPr>
        <w:t xml:space="preserve">______ </w:t>
      </w:r>
      <w:r w:rsidR="003564A4">
        <w:rPr>
          <w:lang w:val="en-CA"/>
        </w:rPr>
        <w:t>because</w:t>
      </w:r>
      <w:r w:rsidR="007B0896">
        <w:rPr>
          <w:lang w:val="en-CA"/>
        </w:rPr>
        <w:t xml:space="preserve"> </w:t>
      </w:r>
      <w:r>
        <w:rPr>
          <w:lang w:val="en-CA"/>
        </w:rPr>
        <w:t>__________________________________________________________________</w:t>
      </w:r>
    </w:p>
    <w:p w14:paraId="24E735A2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0258E8BB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415DD605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25AECE0E" w14:textId="2A63A777" w:rsidR="003564A4" w:rsidRDefault="007B0896">
      <w:pPr>
        <w:pStyle w:val="Textbody"/>
        <w:rPr>
          <w:lang w:val="en-CA"/>
        </w:rPr>
      </w:pPr>
      <w:r>
        <w:rPr>
          <w:lang w:val="en-CA"/>
        </w:rPr>
        <w:t>5</w:t>
      </w:r>
      <w:r w:rsidR="003564A4">
        <w:rPr>
          <w:lang w:val="en-CA"/>
        </w:rPr>
        <w:t>.</w:t>
      </w:r>
      <w:r>
        <w:rPr>
          <w:lang w:val="en-CA"/>
        </w:rPr>
        <w:t>(2)</w:t>
      </w:r>
      <w:r w:rsidR="003564A4">
        <w:rPr>
          <w:lang w:val="en-CA"/>
        </w:rPr>
        <w:t xml:space="preserve"> </w:t>
      </w:r>
      <w:r w:rsidR="00243C03">
        <w:rPr>
          <w:lang w:val="en-CA"/>
        </w:rPr>
        <w:t>Look up</w:t>
      </w:r>
      <w:r w:rsidR="008B616C">
        <w:rPr>
          <w:lang w:val="en-CA"/>
        </w:rPr>
        <w:t xml:space="preserve"> Hebrews 10:25. Why is attending church services important?</w:t>
      </w:r>
      <w:r w:rsidR="00FE5380">
        <w:rPr>
          <w:lang w:val="en-CA"/>
        </w:rPr>
        <w:t xml:space="preserve"> </w:t>
      </w:r>
    </w:p>
    <w:p w14:paraId="718B11D4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7C9EC584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0AE6EBA8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18EF2BF4" w14:textId="77777777" w:rsidR="00FE5380" w:rsidRDefault="00FE5380" w:rsidP="00FE5380">
      <w:pPr>
        <w:pStyle w:val="Textbody"/>
        <w:ind w:firstLine="340"/>
        <w:rPr>
          <w:lang w:val="en-CA"/>
        </w:rPr>
      </w:pPr>
      <w:r>
        <w:rPr>
          <w:lang w:val="en-CA"/>
        </w:rPr>
        <w:t>_____</w:t>
      </w:r>
      <w:r w:rsidRPr="00FE5380">
        <w:rPr>
          <w:lang w:val="en-CA"/>
        </w:rPr>
        <w:t>___________________________________________________________________________</w:t>
      </w:r>
    </w:p>
    <w:p w14:paraId="76C7E49F" w14:textId="6E969563" w:rsidR="00F25624" w:rsidRDefault="00F25624" w:rsidP="008B616C">
      <w:pPr>
        <w:pStyle w:val="Textbody"/>
        <w:rPr>
          <w:b/>
          <w:bCs/>
          <w:i/>
          <w:iCs/>
        </w:rPr>
      </w:pPr>
      <w:proofErr w:type="spellStart"/>
      <w:r w:rsidRPr="00F25624">
        <w:rPr>
          <w:b/>
          <w:bCs/>
          <w:i/>
          <w:iCs/>
        </w:rPr>
        <w:lastRenderedPageBreak/>
        <w:t>Alternative</w:t>
      </w:r>
      <w:proofErr w:type="spellEnd"/>
      <w:r w:rsidRPr="00F25624">
        <w:rPr>
          <w:b/>
          <w:bCs/>
          <w:i/>
          <w:iCs/>
        </w:rPr>
        <w:t xml:space="preserve"> Memory Work –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all</w:t>
      </w:r>
      <w:proofErr w:type="spellEnd"/>
      <w:r>
        <w:rPr>
          <w:b/>
          <w:bCs/>
          <w:i/>
          <w:iCs/>
        </w:rPr>
        <w:t xml:space="preserve"> of </w:t>
      </w:r>
      <w:r w:rsidRPr="00F25624">
        <w:rPr>
          <w:b/>
          <w:bCs/>
          <w:i/>
          <w:iCs/>
        </w:rPr>
        <w:t xml:space="preserve">the </w:t>
      </w:r>
      <w:proofErr w:type="spellStart"/>
      <w:r w:rsidRPr="00F25624">
        <w:rPr>
          <w:b/>
          <w:bCs/>
          <w:i/>
          <w:iCs/>
        </w:rPr>
        <w:t>following</w:t>
      </w:r>
      <w:proofErr w:type="spellEnd"/>
      <w:r w:rsidRPr="00F25624">
        <w:rPr>
          <w:b/>
          <w:bCs/>
          <w:i/>
          <w:iCs/>
        </w:rPr>
        <w:t xml:space="preserve"> song</w:t>
      </w:r>
    </w:p>
    <w:p w14:paraId="45B89E2C" w14:textId="183069F3" w:rsidR="00F25624" w:rsidRPr="00F25624" w:rsidRDefault="001F54AC" w:rsidP="008B616C">
      <w:pPr>
        <w:pStyle w:val="Textbody"/>
        <w:rPr>
          <w:b/>
          <w:bCs/>
        </w:rPr>
      </w:pPr>
      <w:r>
        <w:t xml:space="preserve">Melody: </w:t>
      </w:r>
      <w:proofErr w:type="spellStart"/>
      <w:r>
        <w:t>One</w:t>
      </w:r>
      <w:proofErr w:type="spellEnd"/>
      <w:r>
        <w:t xml:space="preserve"> of the </w:t>
      </w:r>
      <w:proofErr w:type="spellStart"/>
      <w:r>
        <w:t>versions</w:t>
      </w:r>
      <w:proofErr w:type="spellEnd"/>
      <w:r>
        <w:t xml:space="preserve"> of </w:t>
      </w:r>
      <w:r w:rsidR="00CB6D55">
        <w:t xml:space="preserve">the Christmas Carol </w:t>
      </w:r>
      <w:r>
        <w:t xml:space="preserve">“It </w:t>
      </w:r>
      <w:proofErr w:type="spellStart"/>
      <w:r>
        <w:t>came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a </w:t>
      </w:r>
      <w:proofErr w:type="spellStart"/>
      <w:r>
        <w:t>midnight</w:t>
      </w:r>
      <w:proofErr w:type="spellEnd"/>
      <w:r>
        <w:t xml:space="preserve"> </w:t>
      </w:r>
      <w:proofErr w:type="spellStart"/>
      <w:r>
        <w:t>clear</w:t>
      </w:r>
      <w:proofErr w:type="spellEnd"/>
      <w:r>
        <w:t>”</w:t>
      </w:r>
      <w:r>
        <w:rPr>
          <w:b/>
          <w:bCs/>
          <w:noProof/>
        </w:rPr>
        <w:drawing>
          <wp:inline distT="0" distB="0" distL="0" distR="0" wp14:anchorId="29D2A01F" wp14:editId="7344E17E">
            <wp:extent cx="6329680" cy="8188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680" cy="818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5624" w:rsidRPr="00F25624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EE09" w14:textId="77777777" w:rsidR="00187635" w:rsidRDefault="00187635">
      <w:r>
        <w:separator/>
      </w:r>
    </w:p>
  </w:endnote>
  <w:endnote w:type="continuationSeparator" w:id="0">
    <w:p w14:paraId="42C18F20" w14:textId="77777777" w:rsidR="00187635" w:rsidRDefault="0018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67D5C" w14:textId="77777777" w:rsidR="00187635" w:rsidRDefault="00187635">
      <w:r>
        <w:rPr>
          <w:color w:val="000000"/>
        </w:rPr>
        <w:separator/>
      </w:r>
    </w:p>
  </w:footnote>
  <w:footnote w:type="continuationSeparator" w:id="0">
    <w:p w14:paraId="2038CE42" w14:textId="77777777" w:rsidR="00187635" w:rsidRDefault="00187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45ED" w14:textId="0ADDF82F" w:rsidR="001D4744" w:rsidRDefault="007B0896">
    <w:pPr>
      <w:pStyle w:val="Header"/>
    </w:pPr>
    <w:r>
      <w:rPr>
        <w:sz w:val="14"/>
        <w:szCs w:val="14"/>
        <w:lang w:val="en-CA"/>
      </w:rPr>
      <w:t>1</w:t>
    </w:r>
    <w:r w:rsidR="00F56B45">
      <w:rPr>
        <w:sz w:val="14"/>
        <w:szCs w:val="14"/>
        <w:lang w:val="en-CA"/>
      </w:rPr>
      <w:t>.</w:t>
    </w:r>
    <w:r w:rsidR="00FE5380">
      <w:rPr>
        <w:sz w:val="14"/>
        <w:szCs w:val="14"/>
        <w:lang w:val="en-CA"/>
      </w:rPr>
      <w:t>25</w:t>
    </w:r>
    <w:r w:rsidR="00F56B45">
      <w:rPr>
        <w:sz w:val="14"/>
        <w:szCs w:val="14"/>
        <w:lang w:val="en-CA"/>
      </w:rPr>
      <w:t>C</w:t>
    </w:r>
    <w:r w:rsidRPr="00512994">
      <w:rPr>
        <w:sz w:val="14"/>
        <w:szCs w:val="14"/>
        <w:lang w:val="en-CA"/>
      </w:rPr>
      <w:t xml:space="preserve">   </w:t>
    </w:r>
    <w:r w:rsidR="00646D3B">
      <w:rPr>
        <w:sz w:val="14"/>
        <w:szCs w:val="14"/>
        <w:lang w:val="en-CA"/>
      </w:rPr>
      <w:tab/>
    </w:r>
    <w:r w:rsidR="00646D3B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05D"/>
    <w:multiLevelType w:val="multilevel"/>
    <w:tmpl w:val="E4F2A78A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5300BB0"/>
    <w:multiLevelType w:val="multilevel"/>
    <w:tmpl w:val="3AE6F31C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6D"/>
    <w:rsid w:val="00187635"/>
    <w:rsid w:val="001A0B6D"/>
    <w:rsid w:val="001F54AC"/>
    <w:rsid w:val="00201BC8"/>
    <w:rsid w:val="00243C03"/>
    <w:rsid w:val="002C1568"/>
    <w:rsid w:val="003038BF"/>
    <w:rsid w:val="003564A4"/>
    <w:rsid w:val="004511F3"/>
    <w:rsid w:val="006314A7"/>
    <w:rsid w:val="00646D3B"/>
    <w:rsid w:val="006F2322"/>
    <w:rsid w:val="007A73C3"/>
    <w:rsid w:val="007B0896"/>
    <w:rsid w:val="007B31C8"/>
    <w:rsid w:val="00806A50"/>
    <w:rsid w:val="008364E9"/>
    <w:rsid w:val="008B616C"/>
    <w:rsid w:val="00A47FE3"/>
    <w:rsid w:val="00AD1190"/>
    <w:rsid w:val="00B14065"/>
    <w:rsid w:val="00B23F3B"/>
    <w:rsid w:val="00B563F2"/>
    <w:rsid w:val="00C22310"/>
    <w:rsid w:val="00CB6D55"/>
    <w:rsid w:val="00D41C70"/>
    <w:rsid w:val="00F25624"/>
    <w:rsid w:val="00F56B45"/>
    <w:rsid w:val="00FA2A9F"/>
    <w:rsid w:val="00F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7B60"/>
  <w15:docId w15:val="{4E5D68D4-4AFE-4EA8-B874-81DB9CFE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7B08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Normal portrait</vt:lpstr>
      <vt:lpstr>Lesson 25: He Comes To Judge</vt:lpstr>
      <vt:lpstr>    Memory work</vt:lpstr>
      <vt:lpstr>    Homework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2022-03-14T23:44:00Z</dcterms:created>
  <dcterms:modified xsi:type="dcterms:W3CDTF">2022-03-14T23:44:00Z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