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35B55" w14:textId="77777777" w:rsidR="008C3478" w:rsidRDefault="00D54BDA">
      <w:pPr>
        <w:pStyle w:val="Heading1"/>
        <w:jc w:val="center"/>
      </w:pPr>
      <w:r>
        <w:t xml:space="preserve">Lesson </w:t>
      </w:r>
      <w:r w:rsidR="002949AC">
        <w:t>0</w:t>
      </w:r>
      <w:r>
        <w:t>4: Lord</w:t>
      </w:r>
      <w:r w:rsidR="00F779B8">
        <w:t>’</w:t>
      </w:r>
      <w:r>
        <w:t>s Supper</w:t>
      </w:r>
    </w:p>
    <w:p w14:paraId="0613CAF6" w14:textId="77777777" w:rsidR="000C5366" w:rsidRDefault="000C5366">
      <w:pPr>
        <w:pStyle w:val="Heading2"/>
        <w:rPr>
          <w:i w:val="0"/>
        </w:rPr>
      </w:pPr>
    </w:p>
    <w:p w14:paraId="405DF53E" w14:textId="19F257B4" w:rsidR="008C3478" w:rsidRDefault="00D54BDA">
      <w:pPr>
        <w:pStyle w:val="Heading2"/>
        <w:rPr>
          <w:i w:val="0"/>
        </w:rPr>
      </w:pPr>
      <w:r w:rsidRPr="00BD62F7">
        <w:rPr>
          <w:i w:val="0"/>
        </w:rPr>
        <w:t>Memory work</w:t>
      </w:r>
    </w:p>
    <w:p w14:paraId="011B5715" w14:textId="6BC3603C" w:rsidR="001C41EB" w:rsidRPr="001C41EB" w:rsidRDefault="001C41EB" w:rsidP="001C41EB">
      <w:pPr>
        <w:pStyle w:val="Textbody"/>
        <w:rPr>
          <w:i/>
          <w:iCs/>
          <w:lang w:val="en-CA"/>
        </w:rPr>
      </w:pPr>
      <w:r w:rsidRPr="001C41EB">
        <w:rPr>
          <w:i/>
          <w:iCs/>
          <w:lang w:val="en-CA"/>
        </w:rPr>
        <w:tab/>
        <w:t>Note: for answer 75. the underlined words will be on your review sheet already.</w:t>
      </w:r>
    </w:p>
    <w:p w14:paraId="6F961600" w14:textId="77777777" w:rsidR="008C3478" w:rsidRPr="008E4507" w:rsidRDefault="00D54BDA">
      <w:pPr>
        <w:pStyle w:val="Heading3"/>
        <w:rPr>
          <w:sz w:val="32"/>
        </w:rPr>
      </w:pPr>
      <w:r w:rsidRPr="008E4507">
        <w:rPr>
          <w:rFonts w:ascii="TimesNewRoman" w:eastAsia="TimesNewRoman" w:hAnsi="TimesNewRoman" w:cs="TimesNewRoman"/>
          <w:iCs/>
          <w:sz w:val="26"/>
          <w:szCs w:val="24"/>
        </w:rPr>
        <w:t>Q.</w:t>
      </w:r>
      <w:r w:rsidR="00BD62F7" w:rsidRPr="008E4507">
        <w:rPr>
          <w:rFonts w:ascii="TimesNewRoman" w:eastAsia="TimesNewRoman" w:hAnsi="TimesNewRoman" w:cs="TimesNewRoman"/>
          <w:iCs/>
          <w:sz w:val="26"/>
          <w:szCs w:val="24"/>
        </w:rPr>
        <w:t>75.</w:t>
      </w:r>
      <w:r w:rsidRPr="008E4507">
        <w:rPr>
          <w:rFonts w:ascii="TimesNewRoman" w:eastAsia="TimesNewRoman" w:hAnsi="TimesNewRoman" w:cs="TimesNewRoman"/>
          <w:iCs/>
          <w:sz w:val="26"/>
          <w:szCs w:val="24"/>
        </w:rPr>
        <w:t xml:space="preserve"> How does the Lord’s supper </w:t>
      </w:r>
      <w:r w:rsidRPr="008E4507">
        <w:rPr>
          <w:rFonts w:ascii="TimesNewRoman" w:eastAsia="TimesNewRoman" w:hAnsi="TimesNewRoman" w:cs="TimesNewRoman"/>
          <w:sz w:val="26"/>
          <w:szCs w:val="24"/>
        </w:rPr>
        <w:t>signify and seal to you that you share in Christ’s one sacrifice on the cross and in all His gifts?</w:t>
      </w:r>
      <w:r w:rsidR="00F01AF0" w:rsidRPr="008E4507">
        <w:rPr>
          <w:rFonts w:ascii="TimesNewRoman" w:eastAsia="TimesNewRoman" w:hAnsi="TimesNewRoman" w:cs="TimesNewRoman"/>
          <w:sz w:val="26"/>
          <w:szCs w:val="24"/>
        </w:rPr>
        <w:t xml:space="preserve"> (modified version)</w:t>
      </w:r>
    </w:p>
    <w:p w14:paraId="6BD6ECF7" w14:textId="5CC202CD" w:rsidR="008C3478" w:rsidRPr="00F01AF0" w:rsidRDefault="00D54BDA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 xml:space="preserve">A. </w:t>
      </w:r>
      <w:r w:rsidRPr="001C41EB">
        <w:rPr>
          <w:i/>
          <w:u w:val="single"/>
          <w:lang w:val="en-CA"/>
        </w:rPr>
        <w:t>Christ has</w:t>
      </w:r>
      <w:r w:rsidRPr="00F01AF0">
        <w:rPr>
          <w:i/>
          <w:lang w:val="en-CA"/>
        </w:rPr>
        <w:t xml:space="preserve"> commanded me and all believers</w:t>
      </w:r>
    </w:p>
    <w:p w14:paraId="2F4DC062" w14:textId="77777777" w:rsidR="008C3478" w:rsidRPr="00F01AF0" w:rsidRDefault="00D54BDA">
      <w:pPr>
        <w:pStyle w:val="Standard"/>
        <w:rPr>
          <w:i/>
          <w:lang w:val="en-CA"/>
        </w:rPr>
      </w:pPr>
      <w:r w:rsidRPr="00F01AF0">
        <w:rPr>
          <w:i/>
          <w:lang w:val="en-CA"/>
        </w:rPr>
        <w:tab/>
      </w:r>
      <w:r w:rsidRPr="00F01AF0">
        <w:rPr>
          <w:i/>
          <w:lang w:val="en-CA"/>
        </w:rPr>
        <w:tab/>
      </w:r>
      <w:r w:rsidRPr="001C41EB">
        <w:rPr>
          <w:i/>
          <w:u w:val="single"/>
          <w:lang w:val="en-CA"/>
        </w:rPr>
        <w:t xml:space="preserve">to </w:t>
      </w:r>
      <w:r w:rsidR="00F01AF0" w:rsidRPr="001C41EB">
        <w:rPr>
          <w:i/>
          <w:u w:val="single"/>
          <w:lang w:val="en-CA"/>
        </w:rPr>
        <w:t>use</w:t>
      </w:r>
      <w:r w:rsidR="00F01AF0">
        <w:rPr>
          <w:i/>
          <w:lang w:val="en-CA"/>
        </w:rPr>
        <w:t xml:space="preserve"> the Lord’s supper</w:t>
      </w:r>
    </w:p>
    <w:p w14:paraId="54DA44CB" w14:textId="77777777" w:rsidR="008C3478" w:rsidRPr="00F01AF0" w:rsidRDefault="00D54BDA">
      <w:pPr>
        <w:pStyle w:val="Standard"/>
        <w:rPr>
          <w:i/>
          <w:lang w:val="en-CA"/>
        </w:rPr>
      </w:pPr>
      <w:r w:rsidRPr="00F01AF0">
        <w:rPr>
          <w:i/>
          <w:lang w:val="en-CA"/>
        </w:rPr>
        <w:tab/>
      </w:r>
      <w:r w:rsidRPr="00F01AF0">
        <w:rPr>
          <w:i/>
          <w:lang w:val="en-CA"/>
        </w:rPr>
        <w:tab/>
      </w:r>
      <w:r w:rsidRPr="001C41EB">
        <w:rPr>
          <w:i/>
          <w:u w:val="single"/>
          <w:lang w:val="en-CA"/>
        </w:rPr>
        <w:t>in</w:t>
      </w:r>
      <w:r w:rsidRPr="00F01AF0">
        <w:rPr>
          <w:i/>
          <w:lang w:val="en-CA"/>
        </w:rPr>
        <w:t xml:space="preserve"> remembrance of Him.</w:t>
      </w:r>
    </w:p>
    <w:p w14:paraId="548E0DBD" w14:textId="77777777" w:rsidR="008C3478" w:rsidRPr="00486934" w:rsidRDefault="00D54BDA">
      <w:pPr>
        <w:pStyle w:val="Standard"/>
        <w:rPr>
          <w:i/>
          <w:u w:val="single"/>
          <w:lang w:val="en-CA"/>
        </w:rPr>
      </w:pPr>
      <w:r w:rsidRPr="00486934">
        <w:rPr>
          <w:i/>
          <w:lang w:val="en-CA"/>
        </w:rPr>
        <w:tab/>
      </w:r>
      <w:r w:rsidRPr="00486934">
        <w:rPr>
          <w:i/>
          <w:u w:val="single"/>
          <w:lang w:val="en-CA"/>
        </w:rPr>
        <w:t>With this command He gave these promises:</w:t>
      </w:r>
    </w:p>
    <w:p w14:paraId="68B1FE60" w14:textId="77777777" w:rsidR="008C3478" w:rsidRPr="00BD62F7" w:rsidRDefault="00D54BDA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486934">
        <w:rPr>
          <w:i/>
          <w:u w:val="single"/>
          <w:lang w:val="en-CA"/>
        </w:rPr>
        <w:t>First</w:t>
      </w:r>
      <w:r w:rsidRPr="00BD62F7">
        <w:rPr>
          <w:i/>
          <w:lang w:val="en-CA"/>
        </w:rPr>
        <w:t>,</w:t>
      </w:r>
    </w:p>
    <w:p w14:paraId="0F78863D" w14:textId="77777777" w:rsidR="00F01AF0" w:rsidRDefault="00F01AF0">
      <w:pPr>
        <w:pStyle w:val="Standard"/>
        <w:rPr>
          <w:i/>
          <w:lang w:val="en-CA"/>
        </w:rPr>
      </w:pPr>
      <w:r>
        <w:rPr>
          <w:i/>
          <w:lang w:val="en-CA"/>
        </w:rPr>
        <w:tab/>
      </w:r>
      <w:r>
        <w:rPr>
          <w:i/>
          <w:lang w:val="en-CA"/>
        </w:rPr>
        <w:tab/>
      </w:r>
      <w:r>
        <w:rPr>
          <w:i/>
          <w:lang w:val="en-CA"/>
        </w:rPr>
        <w:tab/>
      </w:r>
      <w:r w:rsidRPr="00486934">
        <w:rPr>
          <w:i/>
          <w:u w:val="single"/>
          <w:lang w:val="en-CA"/>
        </w:rPr>
        <w:t>The</w:t>
      </w:r>
      <w:r>
        <w:rPr>
          <w:i/>
          <w:lang w:val="en-CA"/>
        </w:rPr>
        <w:t xml:space="preserve"> breaking </w:t>
      </w:r>
      <w:r w:rsidRPr="00486934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bread </w:t>
      </w:r>
      <w:r w:rsidRPr="00486934">
        <w:rPr>
          <w:i/>
          <w:u w:val="single"/>
          <w:lang w:val="en-CA"/>
        </w:rPr>
        <w:t>and</w:t>
      </w:r>
      <w:r>
        <w:rPr>
          <w:i/>
          <w:lang w:val="en-CA"/>
        </w:rPr>
        <w:t xml:space="preserve"> pouring </w:t>
      </w:r>
      <w:r w:rsidRPr="00486934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cup</w:t>
      </w:r>
    </w:p>
    <w:p w14:paraId="1DC29214" w14:textId="2AE6E3BE" w:rsidR="008C3478" w:rsidRPr="00BD62F7" w:rsidRDefault="00D54BDA" w:rsidP="00F01AF0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="00F01AF0" w:rsidRPr="00081D62">
        <w:rPr>
          <w:i/>
          <w:u w:val="single"/>
          <w:lang w:val="en-CA"/>
        </w:rPr>
        <w:t xml:space="preserve">Mean </w:t>
      </w:r>
      <w:r w:rsidR="00081D62" w:rsidRPr="00081D62">
        <w:rPr>
          <w:i/>
          <w:u w:val="single"/>
          <w:lang w:val="en-CA"/>
        </w:rPr>
        <w:t>H</w:t>
      </w:r>
      <w:r w:rsidR="00F01AF0" w:rsidRPr="00081D62">
        <w:rPr>
          <w:i/>
          <w:u w:val="single"/>
          <w:lang w:val="en-CA"/>
        </w:rPr>
        <w:t>is</w:t>
      </w:r>
      <w:r w:rsidR="00F01AF0">
        <w:rPr>
          <w:i/>
          <w:lang w:val="en-CA"/>
        </w:rPr>
        <w:t xml:space="preserve"> body </w:t>
      </w:r>
      <w:r w:rsidR="00F01AF0" w:rsidRPr="00486934">
        <w:rPr>
          <w:i/>
          <w:u w:val="single"/>
          <w:lang w:val="en-CA"/>
        </w:rPr>
        <w:t>was</w:t>
      </w:r>
      <w:r w:rsidR="00F01AF0">
        <w:rPr>
          <w:i/>
          <w:lang w:val="en-CA"/>
        </w:rPr>
        <w:t xml:space="preserve"> </w:t>
      </w:r>
      <w:proofErr w:type="gramStart"/>
      <w:r w:rsidR="00F01AF0">
        <w:rPr>
          <w:i/>
          <w:lang w:val="en-CA"/>
        </w:rPr>
        <w:t>broken</w:t>
      </w:r>
      <w:proofErr w:type="gramEnd"/>
      <w:r w:rsidR="00F01AF0">
        <w:rPr>
          <w:i/>
          <w:lang w:val="en-CA"/>
        </w:rPr>
        <w:t xml:space="preserve"> </w:t>
      </w:r>
      <w:r w:rsidR="00F01AF0" w:rsidRPr="00486934">
        <w:rPr>
          <w:i/>
          <w:u w:val="single"/>
          <w:lang w:val="en-CA"/>
        </w:rPr>
        <w:t>and</w:t>
      </w:r>
      <w:r w:rsidR="00F01AF0" w:rsidRPr="00081D62">
        <w:rPr>
          <w:i/>
          <w:u w:val="single"/>
          <w:lang w:val="en-CA"/>
        </w:rPr>
        <w:t xml:space="preserve"> </w:t>
      </w:r>
      <w:r w:rsidR="00081D62" w:rsidRPr="00081D62">
        <w:rPr>
          <w:i/>
          <w:u w:val="single"/>
          <w:lang w:val="en-CA"/>
        </w:rPr>
        <w:t>His</w:t>
      </w:r>
      <w:r w:rsidR="00081D62">
        <w:rPr>
          <w:i/>
          <w:lang w:val="en-CA"/>
        </w:rPr>
        <w:t xml:space="preserve"> </w:t>
      </w:r>
      <w:r w:rsidR="00F01AF0">
        <w:rPr>
          <w:i/>
          <w:lang w:val="en-CA"/>
        </w:rPr>
        <w:t xml:space="preserve">blood poured out </w:t>
      </w:r>
      <w:r w:rsidR="00F01AF0" w:rsidRPr="00081D62">
        <w:rPr>
          <w:i/>
          <w:u w:val="single"/>
          <w:lang w:val="en-CA"/>
        </w:rPr>
        <w:t xml:space="preserve">for </w:t>
      </w:r>
      <w:r w:rsidR="008E4507" w:rsidRPr="00081D62">
        <w:rPr>
          <w:i/>
          <w:u w:val="single"/>
          <w:lang w:val="en-CA"/>
        </w:rPr>
        <w:t>the</w:t>
      </w:r>
      <w:r w:rsidR="008E4507">
        <w:rPr>
          <w:i/>
          <w:lang w:val="en-CA"/>
        </w:rPr>
        <w:t xml:space="preserve"> forgiveness </w:t>
      </w:r>
      <w:r w:rsidR="008E4507" w:rsidRPr="00081D62">
        <w:rPr>
          <w:i/>
          <w:u w:val="single"/>
          <w:lang w:val="en-CA"/>
        </w:rPr>
        <w:t>of</w:t>
      </w:r>
      <w:r w:rsidR="008E4507">
        <w:rPr>
          <w:i/>
          <w:lang w:val="en-CA"/>
        </w:rPr>
        <w:t xml:space="preserve"> my sins</w:t>
      </w:r>
    </w:p>
    <w:p w14:paraId="4C6ABA6B" w14:textId="77777777" w:rsidR="008C3478" w:rsidRDefault="00D54BDA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486934">
        <w:rPr>
          <w:i/>
          <w:u w:val="single"/>
          <w:lang w:val="en-CA"/>
        </w:rPr>
        <w:t>Second</w:t>
      </w:r>
      <w:r w:rsidRPr="00BD62F7">
        <w:rPr>
          <w:i/>
          <w:lang w:val="en-CA"/>
        </w:rPr>
        <w:t>,</w:t>
      </w:r>
    </w:p>
    <w:p w14:paraId="357E7AB5" w14:textId="77777777" w:rsidR="00F01AF0" w:rsidRPr="00BD62F7" w:rsidRDefault="00F01AF0">
      <w:pPr>
        <w:pStyle w:val="Standard"/>
        <w:rPr>
          <w:i/>
          <w:lang w:val="en-CA"/>
        </w:rPr>
      </w:pPr>
      <w:r>
        <w:rPr>
          <w:i/>
          <w:lang w:val="en-CA"/>
        </w:rPr>
        <w:tab/>
      </w:r>
      <w:r>
        <w:rPr>
          <w:i/>
          <w:lang w:val="en-CA"/>
        </w:rPr>
        <w:tab/>
      </w:r>
      <w:r>
        <w:rPr>
          <w:i/>
          <w:lang w:val="en-CA"/>
        </w:rPr>
        <w:tab/>
      </w:r>
      <w:r w:rsidRPr="00081D62">
        <w:rPr>
          <w:i/>
          <w:u w:val="single"/>
          <w:lang w:val="en-CA"/>
        </w:rPr>
        <w:t>The</w:t>
      </w:r>
      <w:r>
        <w:rPr>
          <w:i/>
          <w:lang w:val="en-CA"/>
        </w:rPr>
        <w:t xml:space="preserve"> eating </w:t>
      </w:r>
      <w:r w:rsidRPr="00081D62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bread </w:t>
      </w:r>
      <w:r w:rsidRPr="00081D62">
        <w:rPr>
          <w:i/>
          <w:u w:val="single"/>
          <w:lang w:val="en-CA"/>
        </w:rPr>
        <w:t>and</w:t>
      </w:r>
      <w:r>
        <w:rPr>
          <w:i/>
          <w:lang w:val="en-CA"/>
        </w:rPr>
        <w:t xml:space="preserve"> drinking </w:t>
      </w:r>
      <w:r w:rsidRPr="00081D62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cup</w:t>
      </w:r>
    </w:p>
    <w:p w14:paraId="50363171" w14:textId="1CB1FB2B" w:rsidR="008C3478" w:rsidRPr="00BD62F7" w:rsidRDefault="00D54BDA" w:rsidP="00F01AF0">
      <w:pPr>
        <w:pStyle w:val="Standard"/>
        <w:rPr>
          <w:rFonts w:ascii="TimesNewRoman" w:eastAsia="TimesNewRoman" w:hAnsi="TimesNewRoman" w:cs="TimesNewRoman"/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="00F01AF0" w:rsidRPr="00081D62">
        <w:rPr>
          <w:i/>
          <w:u w:val="single"/>
          <w:lang w:val="en-CA"/>
        </w:rPr>
        <w:t xml:space="preserve">Mean </w:t>
      </w:r>
      <w:r w:rsidR="00081D62" w:rsidRPr="00081D62">
        <w:rPr>
          <w:i/>
          <w:u w:val="single"/>
          <w:lang w:val="en-CA"/>
        </w:rPr>
        <w:t>H</w:t>
      </w:r>
      <w:r w:rsidR="008E4507" w:rsidRPr="00081D62">
        <w:rPr>
          <w:i/>
          <w:u w:val="single"/>
          <w:lang w:val="en-CA"/>
        </w:rPr>
        <w:t>is</w:t>
      </w:r>
      <w:r w:rsidR="008E4507">
        <w:rPr>
          <w:i/>
          <w:lang w:val="en-CA"/>
        </w:rPr>
        <w:t xml:space="preserve"> body </w:t>
      </w:r>
      <w:r w:rsidR="008E4507" w:rsidRPr="00081D62">
        <w:rPr>
          <w:i/>
          <w:u w:val="single"/>
          <w:lang w:val="en-CA"/>
        </w:rPr>
        <w:t>and</w:t>
      </w:r>
      <w:r w:rsidR="008E4507">
        <w:rPr>
          <w:i/>
          <w:lang w:val="en-CA"/>
        </w:rPr>
        <w:t xml:space="preserve"> blood strengthen me </w:t>
      </w:r>
      <w:r w:rsidR="008E4507" w:rsidRPr="00081D62">
        <w:rPr>
          <w:i/>
          <w:u w:val="single"/>
          <w:lang w:val="en-CA"/>
        </w:rPr>
        <w:t>to live the</w:t>
      </w:r>
      <w:r w:rsidR="008E4507">
        <w:rPr>
          <w:i/>
          <w:lang w:val="en-CA"/>
        </w:rPr>
        <w:t xml:space="preserve"> perfect life forever</w:t>
      </w:r>
    </w:p>
    <w:p w14:paraId="4A13A506" w14:textId="77777777" w:rsidR="002949AC" w:rsidRDefault="002949AC">
      <w:pPr>
        <w:pStyle w:val="Heading3"/>
        <w:rPr>
          <w:sz w:val="24"/>
          <w:szCs w:val="24"/>
        </w:rPr>
      </w:pPr>
    </w:p>
    <w:p w14:paraId="6EAEC360" w14:textId="77777777" w:rsidR="008C3478" w:rsidRPr="008E4507" w:rsidRDefault="00D54BDA">
      <w:pPr>
        <w:pStyle w:val="Heading3"/>
        <w:rPr>
          <w:sz w:val="24"/>
          <w:szCs w:val="24"/>
        </w:rPr>
      </w:pPr>
      <w:r w:rsidRPr="008E4507">
        <w:rPr>
          <w:sz w:val="24"/>
          <w:szCs w:val="24"/>
        </w:rPr>
        <w:t>Q.</w:t>
      </w:r>
      <w:r w:rsidR="00BD62F7" w:rsidRPr="008E4507">
        <w:rPr>
          <w:sz w:val="24"/>
          <w:szCs w:val="24"/>
        </w:rPr>
        <w:t>77.</w:t>
      </w:r>
      <w:r w:rsidRPr="008E4507">
        <w:rPr>
          <w:sz w:val="24"/>
          <w:szCs w:val="24"/>
        </w:rPr>
        <w:t xml:space="preserve"> Where has Christ promised that He will nourish and refresh believers with His body and blood as surely as they eat of this broken bread and drink of this cup?</w:t>
      </w:r>
      <w:r w:rsidR="008E4507">
        <w:rPr>
          <w:sz w:val="24"/>
          <w:szCs w:val="24"/>
        </w:rPr>
        <w:t xml:space="preserve"> (modified version)</w:t>
      </w:r>
    </w:p>
    <w:p w14:paraId="418A1ECE" w14:textId="77777777" w:rsidR="00931CF8" w:rsidRDefault="00D54BDA" w:rsidP="000C5366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0C5366">
        <w:rPr>
          <w:rFonts w:ascii="TimesNewRoman" w:eastAsia="TimesNewRoman" w:hAnsi="TimesNewRoman" w:cs="TimesNewRoman"/>
          <w:i/>
          <w:lang w:val="en-CA"/>
        </w:rPr>
        <w:t xml:space="preserve">A. In the institution of the Lord’s </w:t>
      </w:r>
      <w:r w:rsidR="00F779B8">
        <w:rPr>
          <w:rFonts w:ascii="TimesNewRoman" w:eastAsia="TimesNewRoman" w:hAnsi="TimesNewRoman" w:cs="TimesNewRoman"/>
          <w:i/>
          <w:lang w:val="en-CA"/>
        </w:rPr>
        <w:t>S</w:t>
      </w:r>
      <w:r w:rsidRPr="000C5366">
        <w:rPr>
          <w:rFonts w:ascii="TimesNewRoman" w:eastAsia="TimesNewRoman" w:hAnsi="TimesNewRoman" w:cs="TimesNewRoman"/>
          <w:i/>
          <w:lang w:val="en-CA"/>
        </w:rPr>
        <w:t>upper:</w:t>
      </w:r>
      <w:r w:rsidR="000C5366">
        <w:rPr>
          <w:rFonts w:ascii="TimesNewRoman" w:eastAsia="TimesNewRoman" w:hAnsi="TimesNewRoman" w:cs="TimesNewRoman"/>
          <w:i/>
          <w:lang w:val="en-CA"/>
        </w:rPr>
        <w:t xml:space="preserve"> </w:t>
      </w:r>
    </w:p>
    <w:p w14:paraId="6ACC9216" w14:textId="77777777" w:rsidR="008C3478" w:rsidRPr="00BD62F7" w:rsidRDefault="000C5366" w:rsidP="00931CF8">
      <w:pPr>
        <w:pStyle w:val="Standard"/>
        <w:autoSpaceDE w:val="0"/>
        <w:ind w:firstLine="340"/>
        <w:rPr>
          <w:rFonts w:ascii="TimesNewRoman,Italic" w:eastAsia="TimesNewRoman,Italic" w:hAnsi="TimesNewRoman,Italic" w:cs="TimesNewRoman,Italic"/>
          <w:lang w:val="en-CA"/>
        </w:rPr>
      </w:pPr>
      <w:r>
        <w:rPr>
          <w:rFonts w:ascii="TimesNewRoman" w:eastAsia="TimesNewRoman" w:hAnsi="TimesNewRoman" w:cs="TimesNewRoman"/>
          <w:i/>
          <w:lang w:val="en-CA"/>
        </w:rPr>
        <w:t xml:space="preserve">as, for example, described for us in </w:t>
      </w:r>
      <w:r w:rsidR="00D54BDA" w:rsidRPr="000C5366">
        <w:rPr>
          <w:rFonts w:ascii="TimesNewRoman" w:eastAsia="TimesNewRoman" w:hAnsi="TimesNewRoman" w:cs="TimesNewRoman"/>
          <w:i/>
          <w:lang w:val="en-CA"/>
        </w:rPr>
        <w:t>1 Corinthians 11:23-26</w:t>
      </w:r>
      <w:r w:rsidR="00D54BDA" w:rsidRPr="00BD62F7">
        <w:rPr>
          <w:rFonts w:ascii="TimesNewRoman" w:eastAsia="TimesNewRoman" w:hAnsi="TimesNewRoman" w:cs="TimesNewRoman"/>
          <w:lang w:val="en-CA"/>
        </w:rPr>
        <w:t>.</w:t>
      </w:r>
    </w:p>
    <w:p w14:paraId="450D3A3F" w14:textId="77777777" w:rsidR="000C5366" w:rsidRDefault="000C5366">
      <w:pPr>
        <w:pStyle w:val="Heading2"/>
        <w:rPr>
          <w:rFonts w:ascii="TimesNewRoman" w:eastAsia="TimesNewRoman" w:hAnsi="TimesNewRoman" w:cs="TimesNewRoman"/>
          <w:i w:val="0"/>
        </w:rPr>
      </w:pPr>
    </w:p>
    <w:p w14:paraId="27805E3A" w14:textId="77777777" w:rsidR="008C3478" w:rsidRPr="00BD62F7" w:rsidRDefault="00D54BDA">
      <w:pPr>
        <w:pStyle w:val="Heading2"/>
        <w:rPr>
          <w:rFonts w:ascii="TimesNewRoman" w:eastAsia="TimesNewRoman" w:hAnsi="TimesNewRoman" w:cs="TimesNewRoman"/>
          <w:i w:val="0"/>
        </w:rPr>
      </w:pPr>
      <w:r w:rsidRPr="00BD62F7">
        <w:rPr>
          <w:rFonts w:ascii="TimesNewRoman" w:eastAsia="TimesNewRoman" w:hAnsi="TimesNewRoman" w:cs="TimesNewRoman"/>
          <w:i w:val="0"/>
        </w:rPr>
        <w:t>Homework</w:t>
      </w:r>
    </w:p>
    <w:p w14:paraId="02AB9AA9" w14:textId="77777777" w:rsidR="008C3478" w:rsidRPr="00BD62F7" w:rsidRDefault="00F779B8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1.</w:t>
      </w:r>
      <w:r w:rsidR="00D36005">
        <w:rPr>
          <w:rFonts w:ascii="TimesNewRoman" w:eastAsia="TimesNewRoman" w:hAnsi="TimesNewRoman" w:cs="TimesNewRoman"/>
          <w:lang w:val="en-CA"/>
        </w:rPr>
        <w:t>(2)</w:t>
      </w:r>
      <w:r>
        <w:rPr>
          <w:rFonts w:ascii="TimesNewRoman" w:eastAsia="TimesNewRoman" w:hAnsi="TimesNewRoman" w:cs="TimesNewRoman"/>
          <w:lang w:val="en-CA"/>
        </w:rPr>
        <w:t xml:space="preserve"> </w:t>
      </w:r>
      <w:r w:rsidR="00D54BDA" w:rsidRPr="00BD62F7">
        <w:rPr>
          <w:rFonts w:ascii="TimesNewRoman" w:eastAsia="TimesNewRoman" w:hAnsi="TimesNewRoman" w:cs="TimesNewRoman"/>
          <w:lang w:val="en-CA"/>
        </w:rPr>
        <w:t xml:space="preserve">What does the </w:t>
      </w:r>
      <w:r w:rsidR="00D54BDA" w:rsidRPr="00F507B3">
        <w:rPr>
          <w:rFonts w:ascii="TimesNewRoman" w:eastAsia="TimesNewRoman" w:hAnsi="TimesNewRoman" w:cs="TimesNewRoman"/>
          <w:b/>
          <w:bCs/>
          <w:i/>
          <w:lang w:val="en-CA"/>
        </w:rPr>
        <w:t>breaking</w:t>
      </w:r>
      <w:r w:rsidR="00D54BDA" w:rsidRPr="00BD62F7">
        <w:rPr>
          <w:rFonts w:ascii="TimesNewRoman" w:eastAsia="TimesNewRoman" w:hAnsi="TimesNewRoman" w:cs="TimesNewRoman"/>
          <w:lang w:val="en-CA"/>
        </w:rPr>
        <w:t xml:space="preserve"> of the bread remind us of? _____________________________________</w:t>
      </w:r>
    </w:p>
    <w:p w14:paraId="5179B08D" w14:textId="77777777" w:rsidR="00210CF9" w:rsidRPr="00BD62F7" w:rsidRDefault="00210CF9" w:rsidP="00210CF9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0C58F2BB" w14:textId="77777777" w:rsidR="00931CF8" w:rsidRPr="00BD62F7" w:rsidRDefault="00931CF8" w:rsidP="00931CF8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4B649F4A" w14:textId="77777777" w:rsidR="008C3478" w:rsidRPr="00BD62F7" w:rsidRDefault="00D54BDA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6E3FC2EC" w14:textId="77777777" w:rsidR="008C3478" w:rsidRPr="00BD62F7" w:rsidRDefault="00F779B8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2.</w:t>
      </w:r>
      <w:r w:rsidR="00D36005">
        <w:rPr>
          <w:rFonts w:ascii="TimesNewRoman" w:eastAsia="TimesNewRoman" w:hAnsi="TimesNewRoman" w:cs="TimesNewRoman"/>
          <w:lang w:val="en-CA"/>
        </w:rPr>
        <w:t>(2)</w:t>
      </w:r>
      <w:r>
        <w:rPr>
          <w:rFonts w:ascii="TimesNewRoman" w:eastAsia="TimesNewRoman" w:hAnsi="TimesNewRoman" w:cs="TimesNewRoman"/>
          <w:lang w:val="en-CA"/>
        </w:rPr>
        <w:t xml:space="preserve"> </w:t>
      </w:r>
      <w:r w:rsidR="00D54BDA" w:rsidRPr="00BD62F7">
        <w:rPr>
          <w:rFonts w:ascii="TimesNewRoman" w:eastAsia="TimesNewRoman" w:hAnsi="TimesNewRoman" w:cs="TimesNewRoman"/>
          <w:lang w:val="en-CA"/>
        </w:rPr>
        <w:t xml:space="preserve">What does </w:t>
      </w:r>
      <w:proofErr w:type="gramStart"/>
      <w:r w:rsidR="00D54BDA" w:rsidRPr="00F507B3">
        <w:rPr>
          <w:rFonts w:ascii="TimesNewRoman" w:eastAsia="TimesNewRoman" w:hAnsi="TimesNewRoman" w:cs="TimesNewRoman"/>
          <w:b/>
          <w:bCs/>
          <w:i/>
          <w:lang w:val="en-CA"/>
        </w:rPr>
        <w:t>eating</w:t>
      </w:r>
      <w:proofErr w:type="gramEnd"/>
      <w:r w:rsidR="00D54BDA" w:rsidRPr="00F507B3">
        <w:rPr>
          <w:rFonts w:ascii="TimesNewRoman" w:eastAsia="TimesNewRoman" w:hAnsi="TimesNewRoman" w:cs="TimesNewRoman"/>
          <w:b/>
          <w:bCs/>
          <w:i/>
          <w:lang w:val="en-CA"/>
        </w:rPr>
        <w:t xml:space="preserve"> and drinking</w:t>
      </w:r>
      <w:r w:rsidR="00D54BDA" w:rsidRPr="00BD62F7">
        <w:rPr>
          <w:rFonts w:ascii="TimesNewRoman" w:eastAsia="TimesNewRoman" w:hAnsi="TimesNewRoman" w:cs="TimesNewRoman"/>
          <w:lang w:val="en-CA"/>
        </w:rPr>
        <w:t xml:space="preserve"> signify and seal to us? __________________________________</w:t>
      </w:r>
    </w:p>
    <w:p w14:paraId="4477007E" w14:textId="77777777" w:rsidR="00210CF9" w:rsidRPr="00BD62F7" w:rsidRDefault="00210CF9" w:rsidP="00210CF9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1F25BB9E" w14:textId="77777777" w:rsidR="00931CF8" w:rsidRPr="00BD62F7" w:rsidRDefault="00931CF8" w:rsidP="00931CF8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059B54D3" w14:textId="77777777" w:rsidR="008C3478" w:rsidRPr="00BD62F7" w:rsidRDefault="00D54BDA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3311CD83" w14:textId="77777777" w:rsidR="008C3478" w:rsidRPr="00F779B8" w:rsidRDefault="00F779B8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3.</w:t>
      </w:r>
      <w:r w:rsidR="00D36005">
        <w:rPr>
          <w:rFonts w:ascii="TimesNewRoman" w:eastAsia="TimesNewRoman" w:hAnsi="TimesNewRoman" w:cs="TimesNewRoman"/>
          <w:lang w:val="en-CA"/>
        </w:rPr>
        <w:t>(2)</w:t>
      </w:r>
      <w:r>
        <w:rPr>
          <w:rFonts w:ascii="TimesNewRoman" w:eastAsia="TimesNewRoman" w:hAnsi="TimesNewRoman" w:cs="TimesNewRoman"/>
          <w:lang w:val="en-CA"/>
        </w:rPr>
        <w:t xml:space="preserve"> </w:t>
      </w:r>
      <w:r w:rsidR="00D54BDA" w:rsidRPr="00BD62F7">
        <w:rPr>
          <w:rFonts w:ascii="TimesNewRoman" w:eastAsia="TimesNewRoman" w:hAnsi="TimesNewRoman" w:cs="TimesNewRoman"/>
          <w:lang w:val="en-CA"/>
        </w:rPr>
        <w:t xml:space="preserve">What does </w:t>
      </w:r>
      <w:r w:rsidR="00D54BDA" w:rsidRPr="00F507B3">
        <w:rPr>
          <w:rFonts w:ascii="TimesNewRoman" w:eastAsia="TimesNewRoman" w:hAnsi="TimesNewRoman" w:cs="TimesNewRoman"/>
          <w:b/>
          <w:bCs/>
          <w:i/>
          <w:lang w:val="en-CA"/>
        </w:rPr>
        <w:t>celebrating together</w:t>
      </w:r>
      <w:r w:rsidR="00D54BDA" w:rsidRPr="00BD62F7">
        <w:rPr>
          <w:rFonts w:ascii="TimesNewRoman" w:eastAsia="TimesNewRoman" w:hAnsi="TimesNewRoman" w:cs="TimesNewRoman"/>
          <w:lang w:val="en-CA"/>
        </w:rPr>
        <w:t xml:space="preserve"> signify and seal to us? </w:t>
      </w:r>
      <w:r w:rsidR="00D54BDA" w:rsidRPr="00F779B8">
        <w:rPr>
          <w:rFonts w:ascii="TimesNewRoman" w:eastAsia="TimesNewRoman" w:hAnsi="TimesNewRoman" w:cs="TimesNewRoman"/>
          <w:lang w:val="en-CA"/>
        </w:rPr>
        <w:t>__________________________________</w:t>
      </w:r>
    </w:p>
    <w:p w14:paraId="245AB180" w14:textId="77777777" w:rsidR="00210CF9" w:rsidRPr="00BD62F7" w:rsidRDefault="00210CF9" w:rsidP="00210CF9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4D05F088" w14:textId="77777777" w:rsidR="00931CF8" w:rsidRPr="00BD62F7" w:rsidRDefault="00931CF8" w:rsidP="00931CF8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77E9785B" w14:textId="77777777" w:rsidR="008C3478" w:rsidRDefault="00D54BDA">
      <w:pPr>
        <w:pStyle w:val="Textbody"/>
        <w:rPr>
          <w:rFonts w:ascii="TimesNewRoman" w:eastAsia="TimesNewRoman" w:hAnsi="TimesNewRoman" w:cs="TimesNewRoman"/>
          <w:lang w:val="en-CA"/>
        </w:rPr>
      </w:pPr>
      <w:r w:rsidRPr="00F779B8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52BB2AED" w14:textId="77777777" w:rsidR="00F779B8" w:rsidRDefault="00F779B8" w:rsidP="00F779B8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4.</w:t>
      </w:r>
      <w:r w:rsidR="00D36005">
        <w:rPr>
          <w:rFonts w:ascii="TimesNewRoman" w:eastAsia="TimesNewRoman" w:hAnsi="TimesNewRoman" w:cs="TimesNewRoman"/>
          <w:lang w:val="en-CA"/>
        </w:rPr>
        <w:t>(4)</w:t>
      </w:r>
      <w:r>
        <w:rPr>
          <w:rFonts w:ascii="TimesNewRoman" w:eastAsia="TimesNewRoman" w:hAnsi="TimesNewRoman" w:cs="TimesNewRoman"/>
          <w:lang w:val="en-CA"/>
        </w:rPr>
        <w:t xml:space="preserve"> The Lord’s Supper is connected to the Passover feast. But that’s not all. What other Old Testament </w:t>
      </w:r>
    </w:p>
    <w:p w14:paraId="716AA747" w14:textId="6A3549BC" w:rsidR="00F779B8" w:rsidRDefault="00F779B8" w:rsidP="00F779B8">
      <w:pPr>
        <w:pStyle w:val="Textbody"/>
        <w:ind w:firstLine="340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 xml:space="preserve">ceremony is the </w:t>
      </w:r>
      <w:r w:rsidR="00D36005">
        <w:rPr>
          <w:rFonts w:ascii="TimesNewRoman" w:eastAsia="TimesNewRoman" w:hAnsi="TimesNewRoman" w:cs="TimesNewRoman"/>
          <w:lang w:val="en-CA"/>
        </w:rPr>
        <w:t xml:space="preserve">Lord’s Supper </w:t>
      </w:r>
      <w:r>
        <w:rPr>
          <w:rFonts w:ascii="TimesNewRoman" w:eastAsia="TimesNewRoman" w:hAnsi="TimesNewRoman" w:cs="TimesNewRoman"/>
          <w:lang w:val="en-CA"/>
        </w:rPr>
        <w:t>a replacement for?</w:t>
      </w:r>
      <w:r w:rsidR="00F507B3">
        <w:rPr>
          <w:rFonts w:ascii="TimesNewRoman" w:eastAsia="TimesNewRoman" w:hAnsi="TimesNewRoman" w:cs="TimesNewRoman"/>
          <w:lang w:val="en-CA"/>
        </w:rPr>
        <w:t xml:space="preserve"> (Hint: see Leviticus 16)</w:t>
      </w:r>
    </w:p>
    <w:p w14:paraId="23A03F30" w14:textId="77777777" w:rsidR="00F779B8" w:rsidRPr="00BD62F7" w:rsidRDefault="00F779B8" w:rsidP="00F779B8">
      <w:pPr>
        <w:pStyle w:val="Textbody"/>
        <w:rPr>
          <w:rFonts w:ascii="TimesNewRoman" w:eastAsia="TimesNewRoman" w:hAnsi="TimesNewRoman" w:cs="TimesNewRoman"/>
          <w:lang w:val="en-CA"/>
        </w:rPr>
      </w:pPr>
      <w:r w:rsidRPr="00BD62F7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55A4D998" w14:textId="77777777" w:rsidR="00F779B8" w:rsidRPr="00F779B8" w:rsidRDefault="00F779B8">
      <w:pPr>
        <w:pStyle w:val="Textbody"/>
        <w:rPr>
          <w:rFonts w:ascii="TimesNewRoman" w:eastAsia="TimesNewRoman" w:hAnsi="TimesNewRoman" w:cs="TimesNewRoman"/>
          <w:lang w:val="en-CA"/>
        </w:rPr>
      </w:pPr>
      <w:r w:rsidRPr="00F779B8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sectPr w:rsidR="00F779B8" w:rsidRPr="00F779B8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AF538" w14:textId="77777777" w:rsidR="003026C2" w:rsidRDefault="003026C2">
      <w:r>
        <w:separator/>
      </w:r>
    </w:p>
  </w:endnote>
  <w:endnote w:type="continuationSeparator" w:id="0">
    <w:p w14:paraId="57AE924C" w14:textId="77777777" w:rsidR="003026C2" w:rsidRDefault="0030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46D75" w14:textId="77777777" w:rsidR="003026C2" w:rsidRDefault="003026C2">
      <w:r>
        <w:rPr>
          <w:color w:val="000000"/>
        </w:rPr>
        <w:separator/>
      </w:r>
    </w:p>
  </w:footnote>
  <w:footnote w:type="continuationSeparator" w:id="0">
    <w:p w14:paraId="6DDE0D4B" w14:textId="77777777" w:rsidR="003026C2" w:rsidRDefault="00302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56222" w14:textId="3DE0CAFE" w:rsidR="00837668" w:rsidRPr="003D6995" w:rsidRDefault="003D6995" w:rsidP="003D6995">
    <w:pPr>
      <w:pStyle w:val="Header"/>
    </w:pPr>
    <w:r>
      <w:rPr>
        <w:sz w:val="14"/>
        <w:szCs w:val="14"/>
      </w:rPr>
      <w:t xml:space="preserve">2 </w:t>
    </w:r>
    <w:r w:rsidR="00771697">
      <w:rPr>
        <w:sz w:val="14"/>
        <w:szCs w:val="14"/>
      </w:rPr>
      <w:t>.4</w:t>
    </w:r>
    <w:proofErr w:type="gramStart"/>
    <w:r w:rsidR="00771697">
      <w:rPr>
        <w:sz w:val="14"/>
        <w:szCs w:val="14"/>
      </w:rPr>
      <w:t>C</w:t>
    </w:r>
    <w:r>
      <w:rPr>
        <w:sz w:val="14"/>
        <w:szCs w:val="14"/>
      </w:rPr>
      <w:t xml:space="preserve">  </w:t>
    </w:r>
    <w:r w:rsidR="00210CF9">
      <w:rPr>
        <w:sz w:val="14"/>
        <w:szCs w:val="14"/>
      </w:rPr>
      <w:tab/>
    </w:r>
    <w:proofErr w:type="gramEnd"/>
    <w:r w:rsidR="00210CF9">
      <w:rPr>
        <w:sz w:val="14"/>
        <w:szCs w:val="14"/>
      </w:rPr>
      <w:tab/>
    </w:r>
    <w:r>
      <w:t xml:space="preserve">Name: ________________________________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78"/>
    <w:rsid w:val="00081D62"/>
    <w:rsid w:val="000C5366"/>
    <w:rsid w:val="001C41EB"/>
    <w:rsid w:val="00210CF9"/>
    <w:rsid w:val="00250906"/>
    <w:rsid w:val="002949AC"/>
    <w:rsid w:val="002B6DEC"/>
    <w:rsid w:val="003026C2"/>
    <w:rsid w:val="003D6995"/>
    <w:rsid w:val="00486934"/>
    <w:rsid w:val="00490D0D"/>
    <w:rsid w:val="00771697"/>
    <w:rsid w:val="00837668"/>
    <w:rsid w:val="00880B1D"/>
    <w:rsid w:val="008C3478"/>
    <w:rsid w:val="008E4507"/>
    <w:rsid w:val="00931CF8"/>
    <w:rsid w:val="009B5505"/>
    <w:rsid w:val="009F0BB8"/>
    <w:rsid w:val="00B22610"/>
    <w:rsid w:val="00BD62F7"/>
    <w:rsid w:val="00C772E1"/>
    <w:rsid w:val="00CB0C75"/>
    <w:rsid w:val="00CC23B0"/>
    <w:rsid w:val="00D36005"/>
    <w:rsid w:val="00D54BDA"/>
    <w:rsid w:val="00EE4FDC"/>
    <w:rsid w:val="00F01AF0"/>
    <w:rsid w:val="00F507B3"/>
    <w:rsid w:val="00F779B8"/>
    <w:rsid w:val="00F9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B7983"/>
  <w15:docId w15:val="{AECE2511-7951-4996-A4AB-3C1C3AAA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link w:val="HeaderChar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3D69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995"/>
  </w:style>
  <w:style w:type="character" w:customStyle="1" w:styleId="HeaderChar">
    <w:name w:val="Header Char"/>
    <w:basedOn w:val="DefaultParagraphFont"/>
    <w:link w:val="Header"/>
    <w:rsid w:val="003D6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dcterms:created xsi:type="dcterms:W3CDTF">2022-10-04T14:09:00Z</dcterms:created>
  <dcterms:modified xsi:type="dcterms:W3CDTF">2022-10-04T14:09:00Z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