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7950" w14:textId="4E4C4163" w:rsidR="003018AD" w:rsidRDefault="004545AB">
      <w:pPr>
        <w:pStyle w:val="Heading1"/>
        <w:jc w:val="center"/>
      </w:pPr>
      <w:r>
        <w:t>Lesson 4: Lord</w:t>
      </w:r>
      <w:r w:rsidR="00316EB1">
        <w:t>’</w:t>
      </w:r>
      <w:r>
        <w:t>s Supper</w:t>
      </w:r>
    </w:p>
    <w:p w14:paraId="73FFD14B" w14:textId="77777777" w:rsidR="003018AD" w:rsidRPr="003F0AA1" w:rsidRDefault="004545AB">
      <w:pPr>
        <w:pStyle w:val="Heading2"/>
        <w:rPr>
          <w:i w:val="0"/>
        </w:rPr>
      </w:pPr>
      <w:r w:rsidRPr="003F0AA1">
        <w:rPr>
          <w:i w:val="0"/>
        </w:rPr>
        <w:t>Memory work</w:t>
      </w:r>
    </w:p>
    <w:p w14:paraId="64A9FF4C" w14:textId="77777777" w:rsidR="009F5071" w:rsidRPr="001C41EB" w:rsidRDefault="009F5071" w:rsidP="009F5071">
      <w:pPr>
        <w:pStyle w:val="Textbody"/>
        <w:rPr>
          <w:i/>
          <w:iCs/>
          <w:lang w:val="en-CA"/>
        </w:rPr>
      </w:pPr>
      <w:r w:rsidRPr="001C41EB">
        <w:rPr>
          <w:i/>
          <w:iCs/>
          <w:lang w:val="en-CA"/>
        </w:rPr>
        <w:t>Note: for answer 75. the underlined words will be on your review sheet already.</w:t>
      </w:r>
    </w:p>
    <w:p w14:paraId="68B3F247" w14:textId="77777777" w:rsidR="009F5071" w:rsidRPr="008E4507" w:rsidRDefault="009F5071" w:rsidP="009F5071">
      <w:pPr>
        <w:pStyle w:val="Heading3"/>
        <w:rPr>
          <w:sz w:val="32"/>
        </w:rPr>
      </w:pPr>
      <w:r w:rsidRPr="008E4507">
        <w:rPr>
          <w:rFonts w:ascii="TimesNewRoman" w:eastAsia="TimesNewRoman" w:hAnsi="TimesNewRoman" w:cs="TimesNewRoman"/>
          <w:iCs/>
          <w:sz w:val="26"/>
          <w:szCs w:val="24"/>
        </w:rPr>
        <w:t xml:space="preserve">Q.75. How does the Lord’s supper </w:t>
      </w:r>
      <w:r w:rsidRPr="008E4507">
        <w:rPr>
          <w:rFonts w:ascii="TimesNewRoman" w:eastAsia="TimesNewRoman" w:hAnsi="TimesNewRoman" w:cs="TimesNewRoman"/>
          <w:sz w:val="26"/>
          <w:szCs w:val="24"/>
        </w:rPr>
        <w:t>signify and seal to you that you share in Christ’s one sacrifice on the cross and in all His gifts? (modified version)</w:t>
      </w:r>
    </w:p>
    <w:p w14:paraId="5A628EAB" w14:textId="77777777" w:rsidR="009F5071" w:rsidRPr="00F01AF0" w:rsidRDefault="009F5071" w:rsidP="009F5071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 xml:space="preserve">A. </w:t>
      </w:r>
      <w:r w:rsidRPr="001C41EB">
        <w:rPr>
          <w:i/>
          <w:u w:val="single"/>
          <w:lang w:val="en-CA"/>
        </w:rPr>
        <w:t>Christ has</w:t>
      </w:r>
      <w:r w:rsidRPr="00F01AF0">
        <w:rPr>
          <w:i/>
          <w:lang w:val="en-CA"/>
        </w:rPr>
        <w:t xml:space="preserve"> commanded me and all believers</w:t>
      </w:r>
    </w:p>
    <w:p w14:paraId="12082026" w14:textId="77777777" w:rsidR="009F5071" w:rsidRPr="00F01AF0" w:rsidRDefault="009F5071" w:rsidP="009F5071">
      <w:pPr>
        <w:pStyle w:val="Standard"/>
        <w:rPr>
          <w:i/>
          <w:lang w:val="en-CA"/>
        </w:rPr>
      </w:pPr>
      <w:r w:rsidRPr="00F01AF0">
        <w:rPr>
          <w:i/>
          <w:lang w:val="en-CA"/>
        </w:rPr>
        <w:tab/>
      </w:r>
      <w:r w:rsidRPr="00F01AF0">
        <w:rPr>
          <w:i/>
          <w:lang w:val="en-CA"/>
        </w:rPr>
        <w:tab/>
      </w:r>
      <w:r w:rsidRPr="001C41EB">
        <w:rPr>
          <w:i/>
          <w:u w:val="single"/>
          <w:lang w:val="en-CA"/>
        </w:rPr>
        <w:t>to use</w:t>
      </w:r>
      <w:r>
        <w:rPr>
          <w:i/>
          <w:lang w:val="en-CA"/>
        </w:rPr>
        <w:t xml:space="preserve"> the Lord’s supper</w:t>
      </w:r>
    </w:p>
    <w:p w14:paraId="5CC6061A" w14:textId="77777777" w:rsidR="009F5071" w:rsidRPr="00F01AF0" w:rsidRDefault="009F5071" w:rsidP="009F5071">
      <w:pPr>
        <w:pStyle w:val="Standard"/>
        <w:rPr>
          <w:i/>
          <w:lang w:val="en-CA"/>
        </w:rPr>
      </w:pPr>
      <w:r w:rsidRPr="00F01AF0">
        <w:rPr>
          <w:i/>
          <w:lang w:val="en-CA"/>
        </w:rPr>
        <w:tab/>
      </w:r>
      <w:r w:rsidRPr="00F01AF0">
        <w:rPr>
          <w:i/>
          <w:lang w:val="en-CA"/>
        </w:rPr>
        <w:tab/>
      </w:r>
      <w:r w:rsidRPr="001C41EB">
        <w:rPr>
          <w:i/>
          <w:u w:val="single"/>
          <w:lang w:val="en-CA"/>
        </w:rPr>
        <w:t>in</w:t>
      </w:r>
      <w:r w:rsidRPr="00F01AF0">
        <w:rPr>
          <w:i/>
          <w:lang w:val="en-CA"/>
        </w:rPr>
        <w:t xml:space="preserve"> remembrance of Him.</w:t>
      </w:r>
    </w:p>
    <w:p w14:paraId="33E50B68" w14:textId="77777777" w:rsidR="009F5071" w:rsidRPr="00486934" w:rsidRDefault="009F5071" w:rsidP="009F5071">
      <w:pPr>
        <w:pStyle w:val="Standard"/>
        <w:rPr>
          <w:i/>
          <w:u w:val="single"/>
          <w:lang w:val="en-CA"/>
        </w:rPr>
      </w:pPr>
      <w:r w:rsidRPr="00486934">
        <w:rPr>
          <w:i/>
          <w:lang w:val="en-CA"/>
        </w:rPr>
        <w:tab/>
      </w:r>
      <w:r w:rsidRPr="00486934">
        <w:rPr>
          <w:i/>
          <w:u w:val="single"/>
          <w:lang w:val="en-CA"/>
        </w:rPr>
        <w:t>With this command He gave these promises:</w:t>
      </w:r>
    </w:p>
    <w:p w14:paraId="74F36733" w14:textId="77777777" w:rsidR="009F5071" w:rsidRPr="00BD62F7" w:rsidRDefault="009F5071" w:rsidP="009F5071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486934">
        <w:rPr>
          <w:i/>
          <w:u w:val="single"/>
          <w:lang w:val="en-CA"/>
        </w:rPr>
        <w:t>First</w:t>
      </w:r>
      <w:r w:rsidRPr="00BD62F7">
        <w:rPr>
          <w:i/>
          <w:lang w:val="en-CA"/>
        </w:rPr>
        <w:t>,</w:t>
      </w:r>
    </w:p>
    <w:p w14:paraId="38CB083D" w14:textId="77777777" w:rsidR="009F5071" w:rsidRDefault="009F5071" w:rsidP="009F5071">
      <w:pPr>
        <w:pStyle w:val="Standard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</w:r>
      <w:r>
        <w:rPr>
          <w:i/>
          <w:lang w:val="en-CA"/>
        </w:rPr>
        <w:tab/>
      </w:r>
      <w:r w:rsidRPr="00486934">
        <w:rPr>
          <w:i/>
          <w:u w:val="single"/>
          <w:lang w:val="en-CA"/>
        </w:rPr>
        <w:t>The</w:t>
      </w:r>
      <w:r>
        <w:rPr>
          <w:i/>
          <w:lang w:val="en-CA"/>
        </w:rPr>
        <w:t xml:space="preserve"> breaking </w:t>
      </w:r>
      <w:r w:rsidRPr="00486934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bread </w:t>
      </w:r>
      <w:r w:rsidRPr="00486934">
        <w:rPr>
          <w:i/>
          <w:u w:val="single"/>
          <w:lang w:val="en-CA"/>
        </w:rPr>
        <w:t>and</w:t>
      </w:r>
      <w:r>
        <w:rPr>
          <w:i/>
          <w:lang w:val="en-CA"/>
        </w:rPr>
        <w:t xml:space="preserve"> pouring </w:t>
      </w:r>
      <w:r w:rsidRPr="00486934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cup</w:t>
      </w:r>
    </w:p>
    <w:p w14:paraId="6007D79C" w14:textId="77777777" w:rsidR="009F5071" w:rsidRPr="00BD62F7" w:rsidRDefault="009F5071" w:rsidP="009F5071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081D62">
        <w:rPr>
          <w:i/>
          <w:u w:val="single"/>
          <w:lang w:val="en-CA"/>
        </w:rPr>
        <w:t>Mean His</w:t>
      </w:r>
      <w:r>
        <w:rPr>
          <w:i/>
          <w:lang w:val="en-CA"/>
        </w:rPr>
        <w:t xml:space="preserve"> body </w:t>
      </w:r>
      <w:r w:rsidRPr="00486934">
        <w:rPr>
          <w:i/>
          <w:u w:val="single"/>
          <w:lang w:val="en-CA"/>
        </w:rPr>
        <w:t>was</w:t>
      </w:r>
      <w:r>
        <w:rPr>
          <w:i/>
          <w:lang w:val="en-CA"/>
        </w:rPr>
        <w:t xml:space="preserve"> broken </w:t>
      </w:r>
      <w:r w:rsidRPr="00486934">
        <w:rPr>
          <w:i/>
          <w:u w:val="single"/>
          <w:lang w:val="en-CA"/>
        </w:rPr>
        <w:t>and</w:t>
      </w:r>
      <w:r w:rsidRPr="00081D62">
        <w:rPr>
          <w:i/>
          <w:u w:val="single"/>
          <w:lang w:val="en-CA"/>
        </w:rPr>
        <w:t xml:space="preserve"> His</w:t>
      </w:r>
      <w:r>
        <w:rPr>
          <w:i/>
          <w:lang w:val="en-CA"/>
        </w:rPr>
        <w:t xml:space="preserve"> blood poured out </w:t>
      </w:r>
      <w:r w:rsidRPr="00081D62">
        <w:rPr>
          <w:i/>
          <w:u w:val="single"/>
          <w:lang w:val="en-CA"/>
        </w:rPr>
        <w:t>for the</w:t>
      </w:r>
      <w:r>
        <w:rPr>
          <w:i/>
          <w:lang w:val="en-CA"/>
        </w:rPr>
        <w:t xml:space="preserve"> forgiveness </w:t>
      </w:r>
      <w:r w:rsidRPr="00081D62">
        <w:rPr>
          <w:i/>
          <w:u w:val="single"/>
          <w:lang w:val="en-CA"/>
        </w:rPr>
        <w:t>of</w:t>
      </w:r>
      <w:r>
        <w:rPr>
          <w:i/>
          <w:lang w:val="en-CA"/>
        </w:rPr>
        <w:t xml:space="preserve"> my sins</w:t>
      </w:r>
    </w:p>
    <w:p w14:paraId="27E77881" w14:textId="77777777" w:rsidR="009F5071" w:rsidRDefault="009F5071" w:rsidP="009F5071">
      <w:pPr>
        <w:pStyle w:val="Standard"/>
        <w:rPr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486934">
        <w:rPr>
          <w:i/>
          <w:u w:val="single"/>
          <w:lang w:val="en-CA"/>
        </w:rPr>
        <w:t>Second</w:t>
      </w:r>
      <w:r w:rsidRPr="00BD62F7">
        <w:rPr>
          <w:i/>
          <w:lang w:val="en-CA"/>
        </w:rPr>
        <w:t>,</w:t>
      </w:r>
    </w:p>
    <w:p w14:paraId="7606B7DD" w14:textId="77777777" w:rsidR="009F5071" w:rsidRPr="00BD62F7" w:rsidRDefault="009F5071" w:rsidP="009F5071">
      <w:pPr>
        <w:pStyle w:val="Standard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</w:r>
      <w:r>
        <w:rPr>
          <w:i/>
          <w:lang w:val="en-CA"/>
        </w:rPr>
        <w:tab/>
      </w:r>
      <w:r w:rsidRPr="00081D62">
        <w:rPr>
          <w:i/>
          <w:u w:val="single"/>
          <w:lang w:val="en-CA"/>
        </w:rPr>
        <w:t>The</w:t>
      </w:r>
      <w:r>
        <w:rPr>
          <w:i/>
          <w:lang w:val="en-CA"/>
        </w:rPr>
        <w:t xml:space="preserve"> eating </w:t>
      </w:r>
      <w:r w:rsidRPr="00081D62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bread </w:t>
      </w:r>
      <w:r w:rsidRPr="00081D62">
        <w:rPr>
          <w:i/>
          <w:u w:val="single"/>
          <w:lang w:val="en-CA"/>
        </w:rPr>
        <w:t>and</w:t>
      </w:r>
      <w:r>
        <w:rPr>
          <w:i/>
          <w:lang w:val="en-CA"/>
        </w:rPr>
        <w:t xml:space="preserve"> drinking </w:t>
      </w:r>
      <w:r w:rsidRPr="00081D62">
        <w:rPr>
          <w:i/>
          <w:u w:val="single"/>
          <w:lang w:val="en-CA"/>
        </w:rPr>
        <w:t>of the</w:t>
      </w:r>
      <w:r>
        <w:rPr>
          <w:i/>
          <w:lang w:val="en-CA"/>
        </w:rPr>
        <w:t xml:space="preserve"> cup</w:t>
      </w:r>
    </w:p>
    <w:p w14:paraId="7AC892AA" w14:textId="77777777" w:rsidR="009F5071" w:rsidRPr="00BD62F7" w:rsidRDefault="009F5071" w:rsidP="009F5071">
      <w:pPr>
        <w:pStyle w:val="Standard"/>
        <w:rPr>
          <w:rFonts w:ascii="TimesNewRoman" w:eastAsia="TimesNewRoman" w:hAnsi="TimesNewRoman" w:cs="TimesNewRoman"/>
          <w:i/>
          <w:lang w:val="en-CA"/>
        </w:rPr>
      </w:pP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BD62F7">
        <w:rPr>
          <w:i/>
          <w:lang w:val="en-CA"/>
        </w:rPr>
        <w:tab/>
      </w:r>
      <w:r w:rsidRPr="00081D62">
        <w:rPr>
          <w:i/>
          <w:u w:val="single"/>
          <w:lang w:val="en-CA"/>
        </w:rPr>
        <w:t>Mean His</w:t>
      </w:r>
      <w:r>
        <w:rPr>
          <w:i/>
          <w:lang w:val="en-CA"/>
        </w:rPr>
        <w:t xml:space="preserve"> body </w:t>
      </w:r>
      <w:r w:rsidRPr="00081D62">
        <w:rPr>
          <w:i/>
          <w:u w:val="single"/>
          <w:lang w:val="en-CA"/>
        </w:rPr>
        <w:t>and</w:t>
      </w:r>
      <w:r>
        <w:rPr>
          <w:i/>
          <w:lang w:val="en-CA"/>
        </w:rPr>
        <w:t xml:space="preserve"> blood strengthen me </w:t>
      </w:r>
      <w:r w:rsidRPr="00081D62">
        <w:rPr>
          <w:i/>
          <w:u w:val="single"/>
          <w:lang w:val="en-CA"/>
        </w:rPr>
        <w:t>to live the</w:t>
      </w:r>
      <w:r>
        <w:rPr>
          <w:i/>
          <w:lang w:val="en-CA"/>
        </w:rPr>
        <w:t xml:space="preserve"> perfect life forever</w:t>
      </w:r>
    </w:p>
    <w:p w14:paraId="35AAEF1C" w14:textId="77777777" w:rsidR="003018AD" w:rsidRDefault="005C27A8">
      <w:pPr>
        <w:pStyle w:val="Heading3"/>
        <w:rPr>
          <w:iCs/>
        </w:rPr>
      </w:pPr>
      <w:r>
        <w:rPr>
          <w:iCs/>
        </w:rPr>
        <w:t xml:space="preserve">76. </w:t>
      </w:r>
      <w:r w:rsidR="004545AB">
        <w:rPr>
          <w:iCs/>
        </w:rPr>
        <w:t>Q. What does it mean to eat the crucified body of Christ and to drink His shed blood?</w:t>
      </w:r>
    </w:p>
    <w:p w14:paraId="79A3E108" w14:textId="77777777" w:rsidR="003018AD" w:rsidRPr="003F0AA1" w:rsidRDefault="004545AB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>A. First,</w:t>
      </w:r>
    </w:p>
    <w:p w14:paraId="1EFCE446" w14:textId="77777777" w:rsidR="003018AD" w:rsidRPr="003F0AA1" w:rsidRDefault="004545AB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ab/>
        <w:t>to accept with a believing heart all the suffering and the death of Christ,</w:t>
      </w:r>
    </w:p>
    <w:p w14:paraId="66CE085A" w14:textId="77777777" w:rsidR="003018AD" w:rsidRPr="003F0AA1" w:rsidRDefault="004545AB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ab/>
        <w:t>and so receive forgiveness of sins and life eternal.</w:t>
      </w:r>
    </w:p>
    <w:p w14:paraId="09234402" w14:textId="77777777" w:rsidR="003018AD" w:rsidRPr="003F0AA1" w:rsidRDefault="004545AB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>Second,</w:t>
      </w:r>
    </w:p>
    <w:p w14:paraId="28F4B601" w14:textId="77777777" w:rsidR="003018AD" w:rsidRPr="003F0AA1" w:rsidRDefault="004545AB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ab/>
        <w:t>to be united more and more to His sacred body through the Holy Spirit,</w:t>
      </w:r>
    </w:p>
    <w:p w14:paraId="752B3EE6" w14:textId="779016AF" w:rsidR="003018AD" w:rsidRDefault="004545AB" w:rsidP="00950D12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ab/>
      </w:r>
      <w:r w:rsidRPr="003F0AA1">
        <w:rPr>
          <w:rFonts w:ascii="TimesNewRoman" w:eastAsia="TimesNewRoman" w:hAnsi="TimesNewRoman" w:cs="TimesNewRoman"/>
          <w:i/>
          <w:lang w:val="en-CA"/>
        </w:rPr>
        <w:tab/>
        <w:t>who lives both in Christ and in us.</w:t>
      </w:r>
    </w:p>
    <w:p w14:paraId="1718E509" w14:textId="77777777" w:rsidR="00835EEA" w:rsidRPr="003F0AA1" w:rsidRDefault="00835EEA">
      <w:pPr>
        <w:pStyle w:val="Standard"/>
        <w:autoSpaceDE w:val="0"/>
        <w:rPr>
          <w:rFonts w:ascii="TimesNewRoman" w:eastAsia="TimesNewRoman" w:hAnsi="TimesNewRoman" w:cs="TimesNewRoman"/>
          <w:i/>
          <w:lang w:val="en-CA"/>
        </w:rPr>
      </w:pPr>
    </w:p>
    <w:p w14:paraId="311737E7" w14:textId="77777777" w:rsidR="003018AD" w:rsidRPr="003F0AA1" w:rsidRDefault="004545AB">
      <w:pPr>
        <w:pStyle w:val="Heading2"/>
        <w:rPr>
          <w:rFonts w:ascii="TimesNewRoman" w:eastAsia="TimesNewRoman" w:hAnsi="TimesNewRoman" w:cs="TimesNewRoman"/>
          <w:i w:val="0"/>
        </w:rPr>
      </w:pPr>
      <w:r w:rsidRPr="003F0AA1">
        <w:rPr>
          <w:rFonts w:ascii="TimesNewRoman" w:eastAsia="TimesNewRoman" w:hAnsi="TimesNewRoman" w:cs="TimesNewRoman"/>
          <w:i w:val="0"/>
        </w:rPr>
        <w:t>Homework</w:t>
      </w:r>
    </w:p>
    <w:p w14:paraId="62C86425" w14:textId="37D10453" w:rsidR="00AA60D7" w:rsidRDefault="00366D3C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1.</w:t>
      </w:r>
      <w:r w:rsidR="00316EB1">
        <w:rPr>
          <w:rFonts w:ascii="TimesNewRoman" w:eastAsia="TimesNewRoman" w:hAnsi="TimesNewRoman" w:cs="TimesNewRoman"/>
          <w:lang w:val="en-CA"/>
        </w:rPr>
        <w:t>(4)</w:t>
      </w:r>
      <w:r>
        <w:rPr>
          <w:rFonts w:ascii="TimesNewRoman" w:eastAsia="TimesNewRoman" w:hAnsi="TimesNewRoman" w:cs="TimesNewRoman"/>
          <w:lang w:val="en-CA"/>
        </w:rPr>
        <w:t xml:space="preserve"> Look up “Passover” on Wikipedia, and click through to </w:t>
      </w:r>
      <w:r w:rsidR="009F5071">
        <w:rPr>
          <w:rFonts w:ascii="TimesNewRoman" w:eastAsia="TimesNewRoman" w:hAnsi="TimesNewRoman" w:cs="TimesNewRoman"/>
          <w:lang w:val="en-CA"/>
        </w:rPr>
        <w:t xml:space="preserve">5 “Passover sacrifice” </w:t>
      </w:r>
      <w:r>
        <w:rPr>
          <w:rFonts w:ascii="TimesNewRoman" w:eastAsia="TimesNewRoman" w:hAnsi="TimesNewRoman" w:cs="TimesNewRoman"/>
          <w:lang w:val="en-CA"/>
        </w:rPr>
        <w:t>in the “Contents”.</w:t>
      </w:r>
    </w:p>
    <w:p w14:paraId="3CB6C75E" w14:textId="5E18E827" w:rsidR="003018AD" w:rsidRPr="003F0AA1" w:rsidRDefault="004E1698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Today Jews do not offer or eat sacrifices because there is no Temple. What do they do instead?</w:t>
      </w:r>
      <w:r w:rsidR="004545AB" w:rsidRPr="003F0AA1">
        <w:rPr>
          <w:rFonts w:ascii="TimesNewRoman" w:eastAsia="TimesNewRoman" w:hAnsi="TimesNewRoman" w:cs="TimesNewRoman"/>
          <w:lang w:val="en-CA"/>
        </w:rPr>
        <w:t xml:space="preserve"> </w:t>
      </w:r>
    </w:p>
    <w:p w14:paraId="467F855A" w14:textId="77777777" w:rsidR="004E1698" w:rsidRPr="003F0AA1" w:rsidRDefault="004E1698" w:rsidP="004E1698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252BACA2" w14:textId="77777777" w:rsidR="004E1698" w:rsidRPr="003F0AA1" w:rsidRDefault="004E1698" w:rsidP="004E1698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7C8F0A1D" w14:textId="77777777" w:rsidR="004E1698" w:rsidRPr="003F0AA1" w:rsidRDefault="004E1698" w:rsidP="004E1698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1683F499" w14:textId="77777777" w:rsidR="004E1698" w:rsidRPr="003F0AA1" w:rsidRDefault="004E1698" w:rsidP="004E1698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5F4B4103" w14:textId="77777777" w:rsidR="004E1698" w:rsidRPr="003F0AA1" w:rsidRDefault="004E1698" w:rsidP="004E1698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0883F1DA" w14:textId="77777777" w:rsidR="003018AD" w:rsidRPr="003F0AA1" w:rsidRDefault="004545AB">
      <w:pPr>
        <w:pStyle w:val="Textbody"/>
        <w:rPr>
          <w:rFonts w:ascii="TimesNewRoman" w:eastAsia="TimesNewRoman" w:hAnsi="TimesNewRoman" w:cs="TimesNewRoman"/>
          <w:lang w:val="en-CA"/>
        </w:rPr>
      </w:pPr>
      <w:r w:rsidRPr="003F0AA1">
        <w:rPr>
          <w:rFonts w:ascii="TimesNewRoman" w:eastAsia="TimesNewRoman" w:hAnsi="TimesNewRoman" w:cs="TimesNewRoman"/>
          <w:lang w:val="en-CA"/>
        </w:rPr>
        <w:tab/>
        <w:t>________________________________________________________________________________</w:t>
      </w:r>
    </w:p>
    <w:p w14:paraId="48E20020" w14:textId="6F99A6EB" w:rsidR="003018AD" w:rsidRPr="003F0AA1" w:rsidRDefault="00366D3C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>2.</w:t>
      </w:r>
      <w:r w:rsidR="00316EB1">
        <w:rPr>
          <w:rFonts w:ascii="TimesNewRoman" w:eastAsia="TimesNewRoman" w:hAnsi="TimesNewRoman" w:cs="TimesNewRoman"/>
          <w:lang w:val="en-CA"/>
        </w:rPr>
        <w:t>(6)</w:t>
      </w:r>
      <w:r>
        <w:rPr>
          <w:rFonts w:ascii="TimesNewRoman" w:eastAsia="TimesNewRoman" w:hAnsi="TimesNewRoman" w:cs="TimesNewRoman"/>
          <w:lang w:val="en-CA"/>
        </w:rPr>
        <w:t xml:space="preserve"> </w:t>
      </w:r>
      <w:r w:rsidR="004545AB" w:rsidRPr="003F0AA1">
        <w:rPr>
          <w:rFonts w:ascii="TimesNewRoman" w:eastAsia="TimesNewRoman" w:hAnsi="TimesNewRoman" w:cs="TimesNewRoman"/>
          <w:lang w:val="en-CA"/>
        </w:rPr>
        <w:t xml:space="preserve">Which </w:t>
      </w:r>
      <w:r w:rsidR="004545AB" w:rsidRPr="004E1698">
        <w:rPr>
          <w:rFonts w:ascii="TimesNewRoman" w:eastAsia="TimesNewRoman" w:hAnsi="TimesNewRoman" w:cs="TimesNewRoman"/>
          <w:i/>
          <w:u w:val="single"/>
          <w:lang w:val="en-CA"/>
        </w:rPr>
        <w:t>three</w:t>
      </w:r>
      <w:r w:rsidR="004545AB" w:rsidRPr="003F0AA1">
        <w:rPr>
          <w:rFonts w:ascii="TimesNewRoman" w:eastAsia="TimesNewRoman" w:hAnsi="TimesNewRoman" w:cs="TimesNewRoman"/>
          <w:lang w:val="en-CA"/>
        </w:rPr>
        <w:t xml:space="preserve"> matters are signified and sealed in the celebration of the Lord's Supper?</w:t>
      </w:r>
      <w:r w:rsidR="004E1698">
        <w:rPr>
          <w:rFonts w:ascii="TimesNewRoman" w:eastAsia="TimesNewRoman" w:hAnsi="TimesNewRoman" w:cs="TimesNewRoman"/>
          <w:lang w:val="en-CA"/>
        </w:rPr>
        <w:t xml:space="preserve"> </w:t>
      </w:r>
      <w:r w:rsidR="004E1698" w:rsidRPr="004E1698">
        <w:rPr>
          <w:rFonts w:ascii="TimesNewRoman" w:eastAsia="TimesNewRoman" w:hAnsi="TimesNewRoman" w:cs="TimesNewRoman"/>
          <w:sz w:val="18"/>
          <w:szCs w:val="18"/>
          <w:lang w:val="en-CA"/>
        </w:rPr>
        <w:t>(see class notes)</w:t>
      </w:r>
    </w:p>
    <w:p w14:paraId="212BB3DA" w14:textId="2C9853AD" w:rsidR="003018AD" w:rsidRDefault="004545AB">
      <w:pPr>
        <w:pStyle w:val="Textbody"/>
        <w:rPr>
          <w:rFonts w:ascii="TimesNewRoman" w:eastAsia="TimesNewRoman" w:hAnsi="TimesNewRoman" w:cs="TimesNewRoman"/>
        </w:rPr>
      </w:pPr>
      <w:r w:rsidRPr="003F0AA1">
        <w:rPr>
          <w:rFonts w:ascii="TimesNewRoman" w:eastAsia="TimesNewRoman" w:hAnsi="TimesNewRoman" w:cs="TimesNewRoman"/>
          <w:lang w:val="en-CA"/>
        </w:rPr>
        <w:tab/>
      </w:r>
      <w:r w:rsidR="00316EB1">
        <w:rPr>
          <w:rFonts w:ascii="TimesNewRoman" w:eastAsia="TimesNewRoman" w:hAnsi="TimesNewRoman" w:cs="TimesNewRoman"/>
          <w:lang w:val="en-CA"/>
        </w:rPr>
        <w:t xml:space="preserve">1. </w:t>
      </w:r>
      <w:r>
        <w:rPr>
          <w:rFonts w:ascii="TimesNewRoman" w:eastAsia="TimesNewRoman" w:hAnsi="TimesNewRoman" w:cs="TimesNewRoman"/>
        </w:rPr>
        <w:t>______________________________________________________________________________</w:t>
      </w:r>
    </w:p>
    <w:p w14:paraId="249F7F13" w14:textId="77777777" w:rsidR="003018AD" w:rsidRDefault="004545AB">
      <w:pPr>
        <w:pStyle w:val="Textbody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ab/>
        <w:t>________________________________________________________________________________</w:t>
      </w:r>
    </w:p>
    <w:p w14:paraId="15DABD51" w14:textId="3B01A57B" w:rsidR="003018AD" w:rsidRDefault="004545AB">
      <w:pPr>
        <w:pStyle w:val="Textbody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ab/>
      </w:r>
      <w:r w:rsidR="00316EB1">
        <w:rPr>
          <w:rFonts w:ascii="TimesNewRoman" w:eastAsia="TimesNewRoman" w:hAnsi="TimesNewRoman" w:cs="TimesNewRoman"/>
        </w:rPr>
        <w:t xml:space="preserve">2. </w:t>
      </w:r>
      <w:r>
        <w:rPr>
          <w:rFonts w:ascii="TimesNewRoman" w:eastAsia="TimesNewRoman" w:hAnsi="TimesNewRoman" w:cs="TimesNewRoman"/>
        </w:rPr>
        <w:t>______________________________________________________________________________</w:t>
      </w:r>
    </w:p>
    <w:p w14:paraId="039D95DC" w14:textId="77777777" w:rsidR="003018AD" w:rsidRDefault="004545AB">
      <w:pPr>
        <w:pStyle w:val="Textbody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ab/>
        <w:t>________________________________________________________________________________</w:t>
      </w:r>
    </w:p>
    <w:p w14:paraId="4F8ACCB2" w14:textId="0B774830" w:rsidR="003018AD" w:rsidRDefault="004545AB">
      <w:pPr>
        <w:pStyle w:val="Textbody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ab/>
      </w:r>
      <w:r w:rsidR="00316EB1">
        <w:rPr>
          <w:rFonts w:ascii="TimesNewRoman" w:eastAsia="TimesNewRoman" w:hAnsi="TimesNewRoman" w:cs="TimesNewRoman"/>
        </w:rPr>
        <w:t xml:space="preserve">3. </w:t>
      </w:r>
      <w:r>
        <w:rPr>
          <w:rFonts w:ascii="TimesNewRoman" w:eastAsia="TimesNewRoman" w:hAnsi="TimesNewRoman" w:cs="TimesNewRoman"/>
        </w:rPr>
        <w:t>______________________________________________________________________________</w:t>
      </w:r>
    </w:p>
    <w:p w14:paraId="7A1913CE" w14:textId="6509E91A" w:rsidR="00316EB1" w:rsidRDefault="00316EB1">
      <w:pPr>
        <w:pStyle w:val="Textbody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ab/>
        <w:t>________________________________________________________________________________</w:t>
      </w:r>
    </w:p>
    <w:sectPr w:rsidR="00316E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5A9BC" w14:textId="77777777" w:rsidR="00222CF6" w:rsidRDefault="00222CF6">
      <w:r>
        <w:separator/>
      </w:r>
    </w:p>
  </w:endnote>
  <w:endnote w:type="continuationSeparator" w:id="0">
    <w:p w14:paraId="7BA7D9AA" w14:textId="77777777" w:rsidR="00222CF6" w:rsidRDefault="0022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B171" w14:textId="77777777" w:rsidR="00002179" w:rsidRDefault="000021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6364" w14:textId="77777777" w:rsidR="00002179" w:rsidRDefault="000021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15A6" w14:textId="77777777" w:rsidR="00002179" w:rsidRDefault="00002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06DD2" w14:textId="77777777" w:rsidR="00222CF6" w:rsidRDefault="00222CF6">
      <w:r>
        <w:rPr>
          <w:color w:val="000000"/>
        </w:rPr>
        <w:separator/>
      </w:r>
    </w:p>
  </w:footnote>
  <w:footnote w:type="continuationSeparator" w:id="0">
    <w:p w14:paraId="232296A7" w14:textId="77777777" w:rsidR="00222CF6" w:rsidRDefault="00222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B2CC" w14:textId="77777777" w:rsidR="00002179" w:rsidRDefault="000021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1E462" w14:textId="6FBDC241" w:rsidR="008B4370" w:rsidRDefault="004545AB">
    <w:pPr>
      <w:pStyle w:val="Header"/>
    </w:pPr>
    <w:r>
      <w:rPr>
        <w:sz w:val="14"/>
        <w:szCs w:val="14"/>
      </w:rPr>
      <w:t>4</w:t>
    </w:r>
    <w:r w:rsidR="00002179">
      <w:rPr>
        <w:sz w:val="14"/>
        <w:szCs w:val="14"/>
      </w:rPr>
      <w:t>.</w:t>
    </w:r>
    <w:r w:rsidR="00356FC5">
      <w:rPr>
        <w:sz w:val="14"/>
        <w:szCs w:val="14"/>
      </w:rPr>
      <w:t>4C</w:t>
    </w:r>
    <w:r>
      <w:t xml:space="preserve">                                                                              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7FDA4" w14:textId="77777777" w:rsidR="00002179" w:rsidRDefault="000021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AD"/>
    <w:rsid w:val="00002179"/>
    <w:rsid w:val="00013F18"/>
    <w:rsid w:val="00222CF6"/>
    <w:rsid w:val="00261ADF"/>
    <w:rsid w:val="002A095A"/>
    <w:rsid w:val="003018AD"/>
    <w:rsid w:val="00316EB1"/>
    <w:rsid w:val="003445C2"/>
    <w:rsid w:val="00356FC5"/>
    <w:rsid w:val="00366D3C"/>
    <w:rsid w:val="003F0AA1"/>
    <w:rsid w:val="004545AB"/>
    <w:rsid w:val="00491146"/>
    <w:rsid w:val="004E1698"/>
    <w:rsid w:val="00522DE7"/>
    <w:rsid w:val="005C27A8"/>
    <w:rsid w:val="006B22B9"/>
    <w:rsid w:val="007E0C60"/>
    <w:rsid w:val="00835EEA"/>
    <w:rsid w:val="008A7EC5"/>
    <w:rsid w:val="00950D12"/>
    <w:rsid w:val="009F5071"/>
    <w:rsid w:val="00AA60D7"/>
    <w:rsid w:val="00F0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248F"/>
  <w15:docId w15:val="{6764DFF9-C73F-4BA1-BFF7-7D07786C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356F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Normal portrait</vt:lpstr>
      <vt:lpstr>Lesson 4: Lord’s Supper</vt:lpstr>
      <vt:lpstr>    Memory work</vt:lpstr>
      <vt:lpstr>        Q.75. How does the Lord’s supper signify and seal to you that you share in Chris</vt:lpstr>
      <vt:lpstr>        76. Q. What does it mean to eat the crucified body of Christ and to drink His sh</vt:lpstr>
      <vt:lpstr>    Homework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2018-09-24T17:09:00Z</cp:lastPrinted>
  <dcterms:created xsi:type="dcterms:W3CDTF">2022-10-04T14:23:00Z</dcterms:created>
  <dcterms:modified xsi:type="dcterms:W3CDTF">2022-10-04T22:39:00Z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