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968FA" w14:textId="77777777" w:rsidR="007B59FD" w:rsidRDefault="00EA1723">
      <w:pPr>
        <w:pStyle w:val="Heading1"/>
        <w:jc w:val="center"/>
      </w:pPr>
      <w:r>
        <w:t xml:space="preserve">Lesson 07 – </w:t>
      </w:r>
      <w:r w:rsidR="00037F7D">
        <w:t>Review</w:t>
      </w:r>
      <w:r>
        <w:t xml:space="preserve"> 06</w:t>
      </w:r>
    </w:p>
    <w:p w14:paraId="374D2A0B" w14:textId="77777777" w:rsidR="007B59FD" w:rsidRPr="00EA1723" w:rsidRDefault="00037F7D">
      <w:pPr>
        <w:pStyle w:val="Heading2"/>
        <w:rPr>
          <w:i w:val="0"/>
        </w:rPr>
      </w:pPr>
      <w:r w:rsidRPr="00EA1723">
        <w:rPr>
          <w:i w:val="0"/>
        </w:rPr>
        <w:t>Memory Work</w:t>
      </w:r>
    </w:p>
    <w:p w14:paraId="2652BF11" w14:textId="77777777" w:rsidR="007B59FD" w:rsidRDefault="00037F7D">
      <w:pPr>
        <w:pStyle w:val="Heading3"/>
      </w:pPr>
      <w:r>
        <w:t>83. Q. What are the keys of the kingdom of heaven?</w:t>
      </w:r>
    </w:p>
    <w:p w14:paraId="4F78A533" w14:textId="77777777" w:rsidR="007B59FD" w:rsidRPr="00EA1723" w:rsidRDefault="00037F7D">
      <w:pPr>
        <w:pStyle w:val="Standard"/>
        <w:spacing w:after="113"/>
        <w:rPr>
          <w:i/>
          <w:lang w:val="en-CA"/>
        </w:rPr>
      </w:pPr>
      <w:r w:rsidRPr="00EA1723">
        <w:rPr>
          <w:i/>
          <w:lang w:val="en-CA"/>
        </w:rPr>
        <w:t>The _______________________________________________________________________________</w:t>
      </w:r>
    </w:p>
    <w:p w14:paraId="62666DF1" w14:textId="77777777" w:rsidR="007B59FD" w:rsidRPr="00EA1723" w:rsidRDefault="00037F7D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EA1723">
        <w:rPr>
          <w:rFonts w:ascii="TimesNewRoman" w:eastAsia="TimesNewRoman" w:hAnsi="TimesNewRoman" w:cs="TimesNewRoman"/>
          <w:i/>
          <w:lang w:val="en-CA"/>
        </w:rPr>
        <w:t>By these ___________________________________________________________________________</w:t>
      </w:r>
    </w:p>
    <w:p w14:paraId="0E949D48" w14:textId="2FF72C6E" w:rsidR="007B59FD" w:rsidRPr="00EA1723" w:rsidRDefault="00037F7D">
      <w:pPr>
        <w:pStyle w:val="Standard"/>
        <w:spacing w:after="113"/>
        <w:rPr>
          <w:i/>
          <w:lang w:val="en-CA"/>
        </w:rPr>
      </w:pPr>
      <w:r w:rsidRPr="00EA1723">
        <w:rPr>
          <w:i/>
          <w:lang w:val="en-CA"/>
        </w:rPr>
        <w:tab/>
      </w:r>
      <w:r w:rsidR="006A0870">
        <w:rPr>
          <w:i/>
          <w:lang w:val="en-CA"/>
        </w:rPr>
        <w:t xml:space="preserve">is </w:t>
      </w:r>
      <w:r w:rsidRPr="00EA1723">
        <w:rPr>
          <w:i/>
          <w:lang w:val="en-CA"/>
        </w:rPr>
        <w:t>_____________________________________________________________________________</w:t>
      </w:r>
    </w:p>
    <w:p w14:paraId="766287C1" w14:textId="1055E2EA" w:rsidR="007B59FD" w:rsidRPr="00EA1723" w:rsidRDefault="00037F7D">
      <w:pPr>
        <w:pStyle w:val="Standard"/>
        <w:spacing w:after="113"/>
        <w:rPr>
          <w:i/>
          <w:lang w:val="en-CA"/>
        </w:rPr>
      </w:pPr>
      <w:r w:rsidRPr="00EA1723">
        <w:rPr>
          <w:i/>
          <w:lang w:val="en-CA"/>
        </w:rPr>
        <w:tab/>
      </w:r>
      <w:r w:rsidR="006A0870">
        <w:rPr>
          <w:i/>
          <w:lang w:val="en-CA"/>
        </w:rPr>
        <w:t xml:space="preserve">and </w:t>
      </w:r>
      <w:r w:rsidRPr="00EA1723">
        <w:rPr>
          <w:i/>
          <w:lang w:val="en-CA"/>
        </w:rPr>
        <w:t>____________________________________________________________________________</w:t>
      </w:r>
    </w:p>
    <w:p w14:paraId="395EF2AA" w14:textId="77777777" w:rsidR="00362703" w:rsidRDefault="00362703" w:rsidP="00362703">
      <w:pPr>
        <w:pStyle w:val="Heading3"/>
      </w:pPr>
      <w:r>
        <w:t>84. Q. How is the kingdom of heaven opened and closed by the preaching of the gospel?</w:t>
      </w:r>
    </w:p>
    <w:p w14:paraId="0A9024F3" w14:textId="77777777" w:rsidR="00362703" w:rsidRPr="000A2EEA" w:rsidRDefault="00362703" w:rsidP="00362703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rFonts w:ascii="TimesNewRoman" w:eastAsia="TimesNewRoman" w:hAnsi="TimesNewRoman" w:cs="TimesNewRoman"/>
          <w:i/>
          <w:lang w:val="en-CA"/>
        </w:rPr>
        <w:t>According to ______________________________________________________________________</w:t>
      </w:r>
    </w:p>
    <w:p w14:paraId="56E632CD" w14:textId="77777777" w:rsidR="00362703" w:rsidRPr="000A2EEA" w:rsidRDefault="00362703" w:rsidP="00362703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rFonts w:ascii="TimesNewRoman" w:eastAsia="TimesNewRoman" w:hAnsi="TimesNewRoman" w:cs="TimesNewRoman"/>
          <w:i/>
          <w:lang w:val="en-CA"/>
        </w:rPr>
        <w:t>the ______________________________________________________________________________</w:t>
      </w:r>
    </w:p>
    <w:p w14:paraId="5837C8F9" w14:textId="62A4133C" w:rsidR="00362703" w:rsidRPr="000A2EEA" w:rsidRDefault="00362703" w:rsidP="00362703">
      <w:pPr>
        <w:pStyle w:val="Standard"/>
        <w:spacing w:after="113"/>
        <w:rPr>
          <w:i/>
          <w:lang w:val="en-CA"/>
        </w:rPr>
      </w:pPr>
      <w:r w:rsidRPr="000A2EEA">
        <w:rPr>
          <w:i/>
          <w:lang w:val="en-CA"/>
        </w:rPr>
        <w:tab/>
      </w:r>
      <w:r w:rsidR="00045BEE">
        <w:rPr>
          <w:i/>
          <w:lang w:val="en-CA"/>
        </w:rPr>
        <w:t xml:space="preserve">when </w:t>
      </w:r>
      <w:r w:rsidRPr="000A2EEA">
        <w:rPr>
          <w:i/>
          <w:lang w:val="en-CA"/>
        </w:rPr>
        <w:t>___________________________________________________________________________</w:t>
      </w:r>
    </w:p>
    <w:p w14:paraId="6F25E4E0" w14:textId="16954D73" w:rsidR="00362703" w:rsidRPr="000A2EEA" w:rsidRDefault="00362703" w:rsidP="00362703">
      <w:pPr>
        <w:pStyle w:val="Standard"/>
        <w:spacing w:after="113"/>
        <w:rPr>
          <w:i/>
          <w:lang w:val="en-CA"/>
        </w:rPr>
      </w:pPr>
      <w:r w:rsidRPr="000A2EEA">
        <w:rPr>
          <w:i/>
          <w:lang w:val="en-CA"/>
        </w:rPr>
        <w:tab/>
      </w:r>
      <w:r w:rsidR="00045BEE">
        <w:rPr>
          <w:i/>
          <w:lang w:val="en-CA"/>
        </w:rPr>
        <w:t xml:space="preserve">to </w:t>
      </w:r>
      <w:r w:rsidRPr="000A2EEA">
        <w:rPr>
          <w:i/>
          <w:lang w:val="en-CA"/>
        </w:rPr>
        <w:t>____________________________________________________________________________</w:t>
      </w:r>
    </w:p>
    <w:p w14:paraId="3DB35B95" w14:textId="506126DC" w:rsidR="00362703" w:rsidRPr="000A2EEA" w:rsidRDefault="00362703" w:rsidP="00362703">
      <w:pPr>
        <w:pStyle w:val="Standard"/>
        <w:spacing w:after="113"/>
        <w:rPr>
          <w:i/>
          <w:lang w:val="en-CA"/>
        </w:rPr>
      </w:pPr>
      <w:r w:rsidRPr="000A2EEA">
        <w:rPr>
          <w:i/>
          <w:lang w:val="en-CA"/>
        </w:rPr>
        <w:tab/>
        <w:t>that ____________________________________________________________________________</w:t>
      </w:r>
    </w:p>
    <w:p w14:paraId="24CD291D" w14:textId="77777777" w:rsidR="00362703" w:rsidRPr="000A2EEA" w:rsidRDefault="00362703" w:rsidP="00362703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rFonts w:ascii="TimesNewRoman" w:eastAsia="TimesNewRoman" w:hAnsi="TimesNewRoman" w:cs="TimesNewRoman"/>
          <w:i/>
          <w:lang w:val="en-CA"/>
        </w:rPr>
        <w:tab/>
        <w:t>as often as _______________________________________________________________________</w:t>
      </w:r>
    </w:p>
    <w:p w14:paraId="6F20E690" w14:textId="77777777" w:rsidR="00362703" w:rsidRPr="000A2EEA" w:rsidRDefault="00362703" w:rsidP="00362703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rFonts w:ascii="TimesNewRoman" w:eastAsia="TimesNewRoman" w:hAnsi="TimesNewRoman" w:cs="TimesNewRoman"/>
          <w:i/>
          <w:lang w:val="en-CA"/>
        </w:rPr>
        <w:t>The _______________________________________________________________________________</w:t>
      </w:r>
    </w:p>
    <w:p w14:paraId="5C3A26B6" w14:textId="2664329B" w:rsidR="00362703" w:rsidRPr="000A2EEA" w:rsidRDefault="00362703" w:rsidP="00362703">
      <w:pPr>
        <w:pStyle w:val="Standard"/>
        <w:spacing w:after="113"/>
        <w:rPr>
          <w:i/>
          <w:lang w:val="en-CA"/>
        </w:rPr>
      </w:pPr>
      <w:r w:rsidRPr="000A2EEA">
        <w:rPr>
          <w:i/>
          <w:lang w:val="en-CA"/>
        </w:rPr>
        <w:tab/>
      </w:r>
      <w:r w:rsidR="00045BEE">
        <w:rPr>
          <w:i/>
          <w:lang w:val="en-CA"/>
        </w:rPr>
        <w:t xml:space="preserve">when </w:t>
      </w:r>
      <w:r w:rsidRPr="000A2EEA">
        <w:rPr>
          <w:i/>
          <w:lang w:val="en-CA"/>
        </w:rPr>
        <w:t>___________________________________________________________________________</w:t>
      </w:r>
    </w:p>
    <w:p w14:paraId="3DEBEC75" w14:textId="162A6CAC" w:rsidR="00362703" w:rsidRPr="000A2EEA" w:rsidRDefault="00362703" w:rsidP="00362703">
      <w:pPr>
        <w:pStyle w:val="Standard"/>
        <w:spacing w:after="113"/>
        <w:rPr>
          <w:i/>
          <w:lang w:val="en-CA"/>
        </w:rPr>
      </w:pPr>
      <w:r w:rsidRPr="000A2EEA">
        <w:rPr>
          <w:i/>
          <w:lang w:val="en-CA"/>
        </w:rPr>
        <w:tab/>
      </w:r>
      <w:r w:rsidR="00045BEE">
        <w:rPr>
          <w:i/>
          <w:lang w:val="en-CA"/>
        </w:rPr>
        <w:t xml:space="preserve">to </w:t>
      </w:r>
      <w:r w:rsidRPr="000A2EEA">
        <w:rPr>
          <w:i/>
          <w:lang w:val="en-CA"/>
        </w:rPr>
        <w:t>_____________________________________________________________________________</w:t>
      </w:r>
    </w:p>
    <w:p w14:paraId="1EDB2444" w14:textId="77777777" w:rsidR="00362703" w:rsidRPr="000A2EEA" w:rsidRDefault="00362703" w:rsidP="00362703">
      <w:pPr>
        <w:pStyle w:val="Standard"/>
        <w:autoSpaceDE w:val="0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rFonts w:ascii="TimesNewRoman" w:eastAsia="TimesNewRoman" w:hAnsi="TimesNewRoman" w:cs="TimesNewRoman"/>
          <w:i/>
          <w:lang w:val="en-CA"/>
        </w:rPr>
        <w:tab/>
        <w:t>that ____________________________________________________________________________</w:t>
      </w:r>
    </w:p>
    <w:p w14:paraId="38A90555" w14:textId="1FE7C6BF" w:rsidR="00362703" w:rsidRPr="000A2EEA" w:rsidRDefault="00362703" w:rsidP="00045BEE">
      <w:pPr>
        <w:pStyle w:val="Standard"/>
        <w:spacing w:after="113"/>
        <w:rPr>
          <w:rFonts w:ascii="TimesNewRoman" w:eastAsia="TimesNewRoman" w:hAnsi="TimesNewRoman" w:cs="TimesNewRoman"/>
          <w:i/>
          <w:lang w:val="en-CA"/>
        </w:rPr>
      </w:pPr>
      <w:r w:rsidRPr="000A2EEA">
        <w:rPr>
          <w:i/>
          <w:lang w:val="en-CA"/>
        </w:rPr>
        <w:tab/>
      </w:r>
      <w:r w:rsidRPr="000A2EEA">
        <w:rPr>
          <w:rFonts w:ascii="TimesNewRoman" w:eastAsia="TimesNewRoman" w:hAnsi="TimesNewRoman" w:cs="TimesNewRoman"/>
          <w:i/>
          <w:lang w:val="en-CA"/>
        </w:rPr>
        <w:t>as long as _______________________________________________________________________</w:t>
      </w:r>
    </w:p>
    <w:p w14:paraId="3D0FF2B1" w14:textId="0D7E530C" w:rsidR="00362703" w:rsidRPr="000A2EEA" w:rsidRDefault="00045BEE" w:rsidP="00362703">
      <w:pPr>
        <w:pStyle w:val="Standard"/>
        <w:spacing w:after="113"/>
        <w:rPr>
          <w:i/>
          <w:lang w:val="en-CA"/>
        </w:rPr>
      </w:pPr>
      <w:r>
        <w:rPr>
          <w:i/>
          <w:lang w:val="en-CA"/>
        </w:rPr>
        <w:t xml:space="preserve">God </w:t>
      </w:r>
      <w:r w:rsidR="00362703" w:rsidRPr="000A2EEA">
        <w:rPr>
          <w:i/>
          <w:lang w:val="en-CA"/>
        </w:rPr>
        <w:t>_______________________________________________________________________________</w:t>
      </w:r>
    </w:p>
    <w:p w14:paraId="02E55FB2" w14:textId="77777777" w:rsidR="007B59FD" w:rsidRPr="00EE6A51" w:rsidRDefault="00EE6A51">
      <w:pPr>
        <w:pStyle w:val="Heading2"/>
        <w:rPr>
          <w:i w:val="0"/>
          <w:sz w:val="32"/>
        </w:rPr>
      </w:pPr>
      <w:r w:rsidRPr="00EE6A51">
        <w:rPr>
          <w:i w:val="0"/>
          <w:sz w:val="32"/>
        </w:rPr>
        <w:t>Review</w:t>
      </w:r>
    </w:p>
    <w:p w14:paraId="3494E936" w14:textId="6401FEE5" w:rsidR="007B59FD" w:rsidRPr="00EA1723" w:rsidRDefault="009B6A8F">
      <w:pPr>
        <w:pStyle w:val="Textbody"/>
        <w:rPr>
          <w:lang w:val="en-CA"/>
        </w:rPr>
      </w:pPr>
      <w:r>
        <w:rPr>
          <w:lang w:val="en-CA"/>
        </w:rPr>
        <w:t xml:space="preserve">1.(3) </w:t>
      </w:r>
      <w:r w:rsidR="00037F7D" w:rsidRPr="00EA1723">
        <w:rPr>
          <w:lang w:val="en-CA"/>
        </w:rPr>
        <w:t xml:space="preserve">What is </w:t>
      </w:r>
      <w:r w:rsidR="00037F7D" w:rsidRPr="00EA1723">
        <w:rPr>
          <w:i/>
          <w:iCs/>
          <w:lang w:val="en-CA"/>
        </w:rPr>
        <w:t>preaching</w:t>
      </w:r>
      <w:r w:rsidR="00037F7D" w:rsidRPr="00EA1723">
        <w:rPr>
          <w:lang w:val="en-CA"/>
        </w:rPr>
        <w:t>? ______________________________________________________________</w:t>
      </w:r>
    </w:p>
    <w:p w14:paraId="4FC38347" w14:textId="77777777" w:rsidR="007B59FD" w:rsidRPr="00EA1723" w:rsidRDefault="00037F7D">
      <w:pPr>
        <w:pStyle w:val="Standard"/>
        <w:spacing w:after="113"/>
        <w:rPr>
          <w:lang w:val="en-CA"/>
        </w:rPr>
      </w:pPr>
      <w:r w:rsidRPr="00EA1723">
        <w:rPr>
          <w:lang w:val="en-CA"/>
        </w:rPr>
        <w:tab/>
        <w:t>_______________________________________________________________________________</w:t>
      </w:r>
    </w:p>
    <w:p w14:paraId="4D8F253A" w14:textId="640BF89F" w:rsidR="00FD3DD0" w:rsidRDefault="009B6A8F">
      <w:pPr>
        <w:pStyle w:val="Textbody"/>
        <w:rPr>
          <w:lang w:val="en-CA"/>
        </w:rPr>
      </w:pPr>
      <w:r>
        <w:rPr>
          <w:lang w:val="en-CA"/>
        </w:rPr>
        <w:t>2.(</w:t>
      </w:r>
      <w:r w:rsidR="009B6651">
        <w:rPr>
          <w:lang w:val="en-CA"/>
        </w:rPr>
        <w:t>2</w:t>
      </w:r>
      <w:r>
        <w:rPr>
          <w:lang w:val="en-CA"/>
        </w:rPr>
        <w:t xml:space="preserve">) Complete the following sentence: The Lord brings </w:t>
      </w:r>
      <w:r w:rsidR="00FD3DD0">
        <w:rPr>
          <w:lang w:val="en-CA"/>
        </w:rPr>
        <w:t xml:space="preserve">whom He has elected (chosen unto salvation) </w:t>
      </w:r>
    </w:p>
    <w:p w14:paraId="1A90104A" w14:textId="63B9168D" w:rsidR="007B59FD" w:rsidRPr="00EA1723" w:rsidRDefault="00FD3DD0" w:rsidP="00FD3DD0">
      <w:pPr>
        <w:pStyle w:val="Textbody"/>
        <w:ind w:firstLine="340"/>
        <w:rPr>
          <w:lang w:val="en-CA"/>
        </w:rPr>
      </w:pPr>
      <w:r>
        <w:rPr>
          <w:lang w:val="en-CA"/>
        </w:rPr>
        <w:t>into His Kingdom via a _____________________ with people.</w:t>
      </w:r>
    </w:p>
    <w:p w14:paraId="666DB134" w14:textId="60F54C8C" w:rsidR="00D85E90" w:rsidRDefault="00D85E90">
      <w:pPr>
        <w:pStyle w:val="Standard"/>
        <w:spacing w:after="113"/>
        <w:rPr>
          <w:lang w:val="en-CA"/>
        </w:rPr>
      </w:pPr>
      <w:r>
        <w:rPr>
          <w:lang w:val="en-CA"/>
        </w:rPr>
        <w:t>3.(1) What is a covenant? ____________________________________________________________</w:t>
      </w:r>
    </w:p>
    <w:p w14:paraId="1E728342" w14:textId="77777777" w:rsidR="00D85E90" w:rsidRPr="00EA1723" w:rsidRDefault="00D85E90" w:rsidP="00D85E90">
      <w:pPr>
        <w:pStyle w:val="Standard"/>
        <w:spacing w:after="113"/>
        <w:rPr>
          <w:lang w:val="en-CA"/>
        </w:rPr>
      </w:pPr>
      <w:r w:rsidRPr="00EA1723">
        <w:rPr>
          <w:lang w:val="en-CA"/>
        </w:rPr>
        <w:tab/>
        <w:t>_______________________________________________________________________________</w:t>
      </w:r>
    </w:p>
    <w:p w14:paraId="5F50546E" w14:textId="50519FD6" w:rsidR="00FD3DD0" w:rsidRDefault="00D85E90">
      <w:pPr>
        <w:pStyle w:val="Standard"/>
        <w:spacing w:after="113"/>
        <w:rPr>
          <w:lang w:val="en-CA"/>
        </w:rPr>
      </w:pPr>
      <w:r>
        <w:rPr>
          <w:lang w:val="en-CA"/>
        </w:rPr>
        <w:t>4</w:t>
      </w:r>
      <w:r w:rsidR="00FD3DD0">
        <w:rPr>
          <w:lang w:val="en-CA"/>
        </w:rPr>
        <w:t>.</w:t>
      </w:r>
      <w:r w:rsidR="009B6651">
        <w:rPr>
          <w:lang w:val="en-CA"/>
        </w:rPr>
        <w:t xml:space="preserve">(2) </w:t>
      </w:r>
      <w:r w:rsidR="00BF7B9D">
        <w:rPr>
          <w:lang w:val="en-CA"/>
        </w:rPr>
        <w:t>Which sentence is correct?</w:t>
      </w:r>
    </w:p>
    <w:p w14:paraId="16835C68" w14:textId="4FEAFAB2" w:rsidR="00BF7B9D" w:rsidRDefault="00BF7B9D">
      <w:pPr>
        <w:pStyle w:val="Standard"/>
        <w:spacing w:after="113"/>
        <w:rPr>
          <w:lang w:val="en-CA"/>
        </w:rPr>
      </w:pPr>
      <w:r>
        <w:rPr>
          <w:lang w:val="en-CA"/>
        </w:rPr>
        <w:tab/>
        <w:t xml:space="preserve">- The church on earth consists of </w:t>
      </w:r>
      <w:r w:rsidR="00CA294E">
        <w:rPr>
          <w:lang w:val="en-CA"/>
        </w:rPr>
        <w:t xml:space="preserve">the elect </w:t>
      </w:r>
      <w:r>
        <w:rPr>
          <w:lang w:val="en-CA"/>
        </w:rPr>
        <w:t>only</w:t>
      </w:r>
    </w:p>
    <w:p w14:paraId="1445CC32" w14:textId="1CB07E9C" w:rsidR="00BF7B9D" w:rsidRDefault="00BF7B9D">
      <w:pPr>
        <w:pStyle w:val="Standard"/>
        <w:spacing w:after="113"/>
        <w:rPr>
          <w:lang w:val="en-CA"/>
        </w:rPr>
      </w:pPr>
      <w:r>
        <w:rPr>
          <w:lang w:val="en-CA"/>
        </w:rPr>
        <w:tab/>
        <w:t xml:space="preserve">- The church on earth </w:t>
      </w:r>
      <w:r w:rsidR="000E1129">
        <w:rPr>
          <w:lang w:val="en-CA"/>
        </w:rPr>
        <w:t xml:space="preserve">tries </w:t>
      </w:r>
      <w:r>
        <w:rPr>
          <w:lang w:val="en-CA"/>
        </w:rPr>
        <w:t xml:space="preserve">to consist of </w:t>
      </w:r>
      <w:r w:rsidR="00CA294E">
        <w:rPr>
          <w:lang w:val="en-CA"/>
        </w:rPr>
        <w:t xml:space="preserve">the elect </w:t>
      </w:r>
      <w:r>
        <w:rPr>
          <w:lang w:val="en-CA"/>
        </w:rPr>
        <w:t>only.</w:t>
      </w:r>
    </w:p>
    <w:p w14:paraId="4504E6B6" w14:textId="62F25E3D" w:rsidR="00BF7B9D" w:rsidRDefault="00BF7B9D">
      <w:pPr>
        <w:pStyle w:val="Standard"/>
        <w:spacing w:after="113"/>
        <w:rPr>
          <w:lang w:val="en-CA"/>
        </w:rPr>
      </w:pPr>
      <w:r>
        <w:rPr>
          <w:lang w:val="en-CA"/>
        </w:rPr>
        <w:tab/>
        <w:t>- The church on earth consist</w:t>
      </w:r>
      <w:r w:rsidR="000E1129">
        <w:rPr>
          <w:lang w:val="en-CA"/>
        </w:rPr>
        <w:t>s</w:t>
      </w:r>
      <w:r>
        <w:rPr>
          <w:lang w:val="en-CA"/>
        </w:rPr>
        <w:t xml:space="preserve"> of anyone who </w:t>
      </w:r>
      <w:r w:rsidR="00B20D00">
        <w:rPr>
          <w:lang w:val="en-CA"/>
        </w:rPr>
        <w:t>wants to be there</w:t>
      </w:r>
      <w:r w:rsidR="00FF414B">
        <w:rPr>
          <w:lang w:val="en-CA"/>
        </w:rPr>
        <w:t>, regardless of how they live.</w:t>
      </w:r>
      <w:r w:rsidR="00B20D00">
        <w:rPr>
          <w:lang w:val="en-CA"/>
        </w:rPr>
        <w:t xml:space="preserve"> </w:t>
      </w:r>
    </w:p>
    <w:p w14:paraId="421F231C" w14:textId="618CD943" w:rsidR="007B59FD" w:rsidRDefault="00D85E90">
      <w:pPr>
        <w:pStyle w:val="Standard"/>
        <w:spacing w:after="113"/>
        <w:rPr>
          <w:lang w:val="en-CA"/>
        </w:rPr>
      </w:pPr>
      <w:r>
        <w:rPr>
          <w:lang w:val="en-CA"/>
        </w:rPr>
        <w:t>5</w:t>
      </w:r>
      <w:r w:rsidR="00FD3DD0">
        <w:rPr>
          <w:lang w:val="en-CA"/>
        </w:rPr>
        <w:t>.(</w:t>
      </w:r>
      <w:r>
        <w:rPr>
          <w:lang w:val="en-CA"/>
        </w:rPr>
        <w:t>2</w:t>
      </w:r>
      <w:r w:rsidR="009B6651">
        <w:rPr>
          <w:lang w:val="en-CA"/>
        </w:rPr>
        <w:t>) Why should we sit up and listen closely when the minister preaches a sermon? ______________</w:t>
      </w:r>
    </w:p>
    <w:p w14:paraId="398E2F6B" w14:textId="76F632E8" w:rsidR="00FD3DD0" w:rsidRDefault="009B6651">
      <w:pPr>
        <w:pStyle w:val="Standard"/>
        <w:spacing w:after="113"/>
      </w:pPr>
      <w:r w:rsidRPr="00EA1723">
        <w:rPr>
          <w:i/>
          <w:lang w:val="en-CA"/>
        </w:rPr>
        <w:tab/>
        <w:t>_______________________________________________________________________________</w:t>
      </w:r>
    </w:p>
    <w:sectPr w:rsidR="00FD3DD0">
      <w:headerReference w:type="default" r:id="rId6"/>
      <w:pgSz w:w="12240" w:h="15840"/>
      <w:pgMar w:top="850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D2B6A" w14:textId="77777777" w:rsidR="00973759" w:rsidRDefault="00973759">
      <w:r>
        <w:separator/>
      </w:r>
    </w:p>
  </w:endnote>
  <w:endnote w:type="continuationSeparator" w:id="0">
    <w:p w14:paraId="5B172971" w14:textId="77777777" w:rsidR="00973759" w:rsidRDefault="0097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5205" w14:textId="77777777" w:rsidR="00973759" w:rsidRDefault="00973759">
      <w:r>
        <w:rPr>
          <w:color w:val="000000"/>
        </w:rPr>
        <w:separator/>
      </w:r>
    </w:p>
  </w:footnote>
  <w:footnote w:type="continuationSeparator" w:id="0">
    <w:p w14:paraId="2F7B4BB1" w14:textId="77777777" w:rsidR="00973759" w:rsidRDefault="00973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85D09" w14:textId="0148087A" w:rsidR="00E25F54" w:rsidRDefault="00037F7D">
    <w:pPr>
      <w:pStyle w:val="Header"/>
    </w:pPr>
    <w:r>
      <w:rPr>
        <w:sz w:val="12"/>
        <w:szCs w:val="12"/>
      </w:rPr>
      <w:t>4</w:t>
    </w:r>
    <w:r w:rsidR="00536A76">
      <w:rPr>
        <w:sz w:val="12"/>
        <w:szCs w:val="12"/>
      </w:rPr>
      <w:t>.7A</w:t>
    </w:r>
    <w:r>
      <w:rPr>
        <w:sz w:val="12"/>
        <w:szCs w:val="12"/>
      </w:rPr>
      <w:tab/>
      <w:t xml:space="preserve"> </w:t>
    </w:r>
    <w:r>
      <w:t xml:space="preserve">                                                                              Name: 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FD"/>
    <w:rsid w:val="00037F7D"/>
    <w:rsid w:val="00045BEE"/>
    <w:rsid w:val="000E1129"/>
    <w:rsid w:val="00250CA0"/>
    <w:rsid w:val="00362703"/>
    <w:rsid w:val="004E7067"/>
    <w:rsid w:val="005239D8"/>
    <w:rsid w:val="00536A76"/>
    <w:rsid w:val="00543186"/>
    <w:rsid w:val="00607A0D"/>
    <w:rsid w:val="006A0870"/>
    <w:rsid w:val="006F58D6"/>
    <w:rsid w:val="007A02D3"/>
    <w:rsid w:val="007B59FD"/>
    <w:rsid w:val="0084559C"/>
    <w:rsid w:val="008B1280"/>
    <w:rsid w:val="00973759"/>
    <w:rsid w:val="009B6651"/>
    <w:rsid w:val="009B6A8F"/>
    <w:rsid w:val="00B20D00"/>
    <w:rsid w:val="00BF7B9D"/>
    <w:rsid w:val="00CA294E"/>
    <w:rsid w:val="00D85E90"/>
    <w:rsid w:val="00E01C64"/>
    <w:rsid w:val="00E95414"/>
    <w:rsid w:val="00EA1723"/>
    <w:rsid w:val="00EE6A51"/>
    <w:rsid w:val="00F579BB"/>
    <w:rsid w:val="00FD3DD0"/>
    <w:rsid w:val="00FF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AD1C1"/>
  <w15:docId w15:val="{4E6FE09B-D5EA-42DF-8CDE-AD563289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link w:val="Heading3Char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Heading3Char">
    <w:name w:val="Heading 3 Char"/>
    <w:basedOn w:val="DefaultParagraphFont"/>
    <w:link w:val="Heading3"/>
    <w:rsid w:val="00362703"/>
    <w:rPr>
      <w:rFonts w:eastAsia="MS Mincho"/>
      <w:b/>
      <w:bCs/>
      <w:i/>
      <w:sz w:val="28"/>
      <w:szCs w:val="28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536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07 – Review 06</vt:lpstr>
      <vt:lpstr>    Memory Work</vt:lpstr>
      <vt:lpstr>        83. Q. What are the keys of the kingdom of heaven?</vt:lpstr>
      <vt:lpstr>        84. Q. How is the kingdom of heaven opened and closed by the preaching of the go</vt:lpstr>
      <vt:lpstr>    Review</vt:lpstr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2009-10-01T08:31:00Z</cp:lastPrinted>
  <dcterms:created xsi:type="dcterms:W3CDTF">2022-11-01T14:15:00Z</dcterms:created>
  <dcterms:modified xsi:type="dcterms:W3CDTF">2022-11-01T14:15:00Z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